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96" w:rsidRPr="00D96996" w:rsidRDefault="00D96996" w:rsidP="00D9699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6996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родителям от музыкального руководителя</w:t>
      </w:r>
    </w:p>
    <w:p w:rsidR="00D96996" w:rsidRPr="00D96996" w:rsidRDefault="00D96996" w:rsidP="00D96996">
      <w:pPr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2. Обратите внимание на самостоятельную музыкальную деятельность вашего ребёнка.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3. Покупайте музыкальные инструменты и игрушки, играйте на них сами, играйте вместе с детьми.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4. Водите ребёнка в театр, на концерты, особенно на те, в которых участвуют дети.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5. Следите за тем, чтобы ваш ребёнок почаще слушал и смотрел детские музыкальные теле-и-радиопередачи.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6. Пошлите заявку на радио или телевидение с просьбой исполнить любимое произведение вашего ребёнка.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7. Накапливайте детскую фонотеку.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8. По возможности старайтесь знакомить детей с композиторами.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9. Музицируйте дома с детьми (пойте, играйте на музыкальных инструментах, танцуйте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10. Предлагайте детям разнообразную музыку.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11. Отдайте ребёнка в музыкальный кружок или на занятия в музыкальную школу (по возможности).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12. Обсуждайте с детьми просмотренные спектакли, концерты.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13. Помогите придумать ребёнку музыкальную сказку, сценку.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14. Интересуйтесь тем, что узнал нового ребёнок на музыкальном занятии в детском саду.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15. Обязательно присутствуйте и по возможности участвуйте в утренниках и на вечерах развлечений в детском саду.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16. Бывая на природе, обращайте внимание ребёнка на «звуки музыки» вокруг нас (музыку природы).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Рекомендации родителям по музыкальному воспитанию детей младшего дошкольного возраста «Музыка как жизнь, а жизнь как музыка»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lastRenderedPageBreak/>
        <w:t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Музыкальность — это комплекс способностей, позволяющий человеку активно проявлять себя в различных видах музыкальной деятельности.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Слушать, чтобы слышать!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 •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Ставьте детям как можно чаще классическую музыку. 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• Отбирайте музыкальные произведения по принципу мелодичности и легкости звучания. Старайтесь выбирать музыку без ярко выраженных ударных партий, так как они способны </w:t>
      </w:r>
      <w:proofErr w:type="spellStart"/>
      <w:r w:rsidRPr="00D96996">
        <w:rPr>
          <w:rFonts w:ascii="Times New Roman" w:hAnsi="Times New Roman" w:cs="Times New Roman"/>
          <w:sz w:val="28"/>
          <w:szCs w:val="28"/>
        </w:rPr>
        <w:t>зомбирующе</w:t>
      </w:r>
      <w:proofErr w:type="spellEnd"/>
      <w:r w:rsidRPr="00D96996"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Не включайте музыку громко! 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• Как можно чаще ставьте детям детские песни, пойте их вместе с ними, но не забывайте следить за реакцией ребенка на ту или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иную песню</w:t>
      </w:r>
      <w:proofErr w:type="gramEnd"/>
      <w:r w:rsidRPr="00D96996">
        <w:rPr>
          <w:rFonts w:ascii="Times New Roman" w:hAnsi="Times New Roman" w:cs="Times New Roman"/>
          <w:sz w:val="28"/>
          <w:szCs w:val="28"/>
        </w:rPr>
        <w:t xml:space="preserve"> или мелодию — если ребенок выражает недовольство, смените песню. Музыка должна вызывать у малышей ощущение комфорта!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• При подборе музыкальных произведений для малышей нужно учитывать время суток, когда ребенок будет слушать музыку. Если с утра можно ставить детские песни более зажигательные, бодрые и быстрые, то к вечеру </w:t>
      </w:r>
      <w:r w:rsidRPr="00D96996">
        <w:rPr>
          <w:rFonts w:ascii="Times New Roman" w:hAnsi="Times New Roman" w:cs="Times New Roman"/>
          <w:sz w:val="28"/>
          <w:szCs w:val="28"/>
        </w:rPr>
        <w:lastRenderedPageBreak/>
        <w:t>настоятельно рекомендуем прослушивать медленные детские песенки и мелодии, постепенно переходя к колыбельным.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Прослушивание музыки у детей до 3 — х лет должно занимать не более часа в сутки — например 20 минут утром, 30 днем и 10 минут вечером, перед сном. 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Ходите с детьми на детские спектакли, в цирк, смотрите мультфильмы и детские фильмы, разучивайте и пойте с ними детские песни. Будьте искренними и любите то что делаете.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Ребёнок должен чувствовать себя защищённым, любимым, находиться в насыщенном положительными эмоциями окружении.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96">
        <w:rPr>
          <w:rFonts w:ascii="Times New Roman" w:hAnsi="Times New Roman" w:cs="Times New Roman"/>
          <w:b/>
          <w:sz w:val="28"/>
          <w:szCs w:val="28"/>
          <w:u w:val="single"/>
        </w:rPr>
        <w:t>Как научить малыша подпевать?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Пойте чаще (не читайте текст песен, а именно ПОЙТЕ) старайтесь не пропускать ни одного дня.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Пойте негромко.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Чередуйте пение с аккомпанементом и пением без музыкального сопровождения. Используйте детские музыкальные инструменты.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• Колыбельные пойте спокойно, ласково, тихо; веселые песни — оживленно.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Рекомендации родителям по музыкальному воспитанию детей старшего дошкольного возраста.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Большое развитие имеет музыкальное развитие ребенка в семье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Музыкальность — это комплекс способностей, позволяющий человеку активно проявлять себя в различных видах музыкальной деятельности.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96">
        <w:rPr>
          <w:rFonts w:ascii="Times New Roman" w:hAnsi="Times New Roman" w:cs="Times New Roman"/>
          <w:b/>
          <w:sz w:val="28"/>
          <w:szCs w:val="28"/>
          <w:u w:val="single"/>
        </w:rPr>
        <w:t>Слушание музыки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Отношение родителей к музыке передается ребенку. 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Не ограничивайте музыкой какого-то одного направления. 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96">
        <w:rPr>
          <w:rFonts w:ascii="Times New Roman" w:hAnsi="Times New Roman" w:cs="Times New Roman"/>
          <w:b/>
          <w:sz w:val="28"/>
          <w:szCs w:val="28"/>
          <w:u w:val="single"/>
        </w:rPr>
        <w:t>Пение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Пойте с ребенком простые и понятные по содержанию детские песни. Имейте дома диски с записями детских песен и музыкальных фильмов для детей.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lastRenderedPageBreak/>
        <w:t>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96">
        <w:rPr>
          <w:rFonts w:ascii="Times New Roman" w:hAnsi="Times New Roman" w:cs="Times New Roman"/>
          <w:b/>
          <w:sz w:val="28"/>
          <w:szCs w:val="28"/>
          <w:u w:val="single"/>
        </w:rPr>
        <w:t>Музыкальное творчество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В возрасте 5-6 лет ребенок может воспроизводить на несложных ударных и </w:t>
      </w:r>
      <w:proofErr w:type="spellStart"/>
      <w:r w:rsidRPr="00D96996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D96996">
        <w:rPr>
          <w:rFonts w:ascii="Times New Roman" w:hAnsi="Times New Roman" w:cs="Times New Roman"/>
          <w:sz w:val="28"/>
          <w:szCs w:val="28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Позвольте ребенку проявлять творческие способности и музицировать дома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96">
        <w:rPr>
          <w:rFonts w:ascii="Times New Roman" w:hAnsi="Times New Roman" w:cs="Times New Roman"/>
          <w:b/>
          <w:sz w:val="28"/>
          <w:szCs w:val="28"/>
          <w:u w:val="single"/>
        </w:rPr>
        <w:t>Музыкальные движения. Танцы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D9699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D96996">
        <w:rPr>
          <w:rFonts w:ascii="Times New Roman" w:hAnsi="Times New Roman" w:cs="Times New Roman"/>
          <w:sz w:val="28"/>
          <w:szCs w:val="28"/>
        </w:rPr>
        <w:t>», «боковой галоп», выразительно и ритмично исполняет танцы, движения с предметами, инсценировать самостоятельно игровые песни.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Не надо предлагать ребенку плясать под музыку, не предназначенную для плясок.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Нельзя, чтобы музыка звучала громко. Весело, живо - но не громко.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b/>
          <w:sz w:val="28"/>
          <w:szCs w:val="28"/>
          <w:u w:val="single"/>
        </w:rPr>
        <w:t>Как устроить веселый праздник для ребенка</w:t>
      </w:r>
      <w:bookmarkEnd w:id="0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 каждой семье праздники отмечают по-своему. Но везде в этот день собираются гости, звучит веселая музыка, взрослые и дети читают стихи. С особенным настроением ожидают этот праздник и дети. С ним связаны у них самые приятные воспоминания.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Бесспорно, дети - самое лучшее, самое дорогое и любимое, что у нас есть.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К сожалению, для взрослых в последние годы с появлением разнообразных телепрограмм и телешоу проблема детского досуга стала легко разрешима: </w:t>
      </w:r>
      <w:r w:rsidRPr="00D96996">
        <w:rPr>
          <w:rFonts w:ascii="Times New Roman" w:hAnsi="Times New Roman" w:cs="Times New Roman"/>
          <w:sz w:val="28"/>
          <w:szCs w:val="28"/>
        </w:rPr>
        <w:lastRenderedPageBreak/>
        <w:t>свои заботы о детском отдыхе и даже развитии мы перекладываем на телевизор. Забываем о том, насколько важен для ребенка – в любом возрасте! – контакт со своими сверстниками и, конечно, с родителями. Чтобы не разводить, потом руками и не корить себя за невнимание к собственному ребенку, постарайтесь больше времени проводить с детьми. Известная истина: кто в детстве много и увлеченно играл, повзрослев, будет так же и работать. Великое благо, если на работе человек занимается любимым делом.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Придумайте для своих детей разные игры и занятия. Устраивайте шумные, веселые праздники с участием друзей, бабушек и дедушек, пап и мам. Сделайте все для того, чтобы ребенку было интересно рядом с вами, и этим вы убережете его от плохих компаний и дурного времяпровождения.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Вы наверно, и сами не раз замечали, с каким азартом и удовольствием отдаются игре ваш сын или дочка. В такие минуты они забывают обо всем. Увлеченные игрой, дети живут в ином мире, делают, и с их точки зрения, очень сложную и ответственную работу. Помогите им отнестись к детской забаве серьезно! От вас потребуется только желание устроить праздник себе и своему </w:t>
      </w:r>
      <w:proofErr w:type="spellStart"/>
      <w:r w:rsidRPr="00D96996">
        <w:rPr>
          <w:rFonts w:ascii="Times New Roman" w:hAnsi="Times New Roman" w:cs="Times New Roman"/>
          <w:sz w:val="28"/>
          <w:szCs w:val="28"/>
        </w:rPr>
        <w:t>ребенку.При</w:t>
      </w:r>
      <w:proofErr w:type="spellEnd"/>
      <w:r w:rsidRPr="00D96996">
        <w:rPr>
          <w:rFonts w:ascii="Times New Roman" w:hAnsi="Times New Roman" w:cs="Times New Roman"/>
          <w:sz w:val="28"/>
          <w:szCs w:val="28"/>
        </w:rPr>
        <w:t xml:space="preserve"> подготовке к праздничному вечеру, прежде всего надо подумать об организации датского досуга. Внимательно посмотрите список того, что вам может понадобиться. Наверное, что-то у вас уже есть, а что-то придется приобрести в магазине: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. Цветные карандаши, фломастеры и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ручки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Чистые листы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бумаги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Воздушные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шарики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Акварельные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краска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Кисточки для клея и для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красок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6996">
        <w:rPr>
          <w:rFonts w:ascii="Times New Roman" w:hAnsi="Times New Roman" w:cs="Times New Roman"/>
          <w:sz w:val="28"/>
          <w:szCs w:val="28"/>
        </w:rPr>
        <w:t>Свисток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Иголки и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нитки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центр .</w:t>
      </w:r>
      <w:proofErr w:type="gramEnd"/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Фотоаппарат или видеокамера.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Теперь приступайте к подготовке веселой вечеринки, в которой могут принять участие ребята разного возраста и их родители. Рецепт настоящего праздника прост. Приложите немного усилий и постарайтесь, чтобы было интересно, весело, вкусно. Это основные слагающие предстоящего увлекательного вечера.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Итак, записываем по порядку пункты сценария предстоящего вечера: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1. Встреча гостей.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Встречать их должен сам именинник. Если вы приготовили для гостей беспроигрышную лотерею, то при встрече можете раздать их гостям.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lastRenderedPageBreak/>
        <w:t>2. Знакомство.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Гости собрались, и вы готовы начать праздник. Напомните всем еще раз, по какому поводу состоится сегодняшний праздник, кто виновник торжества, поздравьте его от имени всех собравшихся.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Взрослый (ведущий праздника) может начать с таких слов: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С днем рожденья поздравляем!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Что мы (имя ребенка) пожелаем?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(Дети, гости отвечают, высказывают свои пожелания)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А после поздравления дети поют всеми любимую песню, которая называется: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«Песенка крокодила Гены».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3. Игры, развлечения.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Не стоит начинать детский праздник со стола.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Поиграйте с детьми, дайте им возможность получше узнать друг друга, расслабиться и повеселиться.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Игра «Сколько имениннику </w:t>
      </w:r>
      <w:proofErr w:type="spellStart"/>
      <w:proofErr w:type="gramStart"/>
      <w:r w:rsidRPr="00D96996">
        <w:rPr>
          <w:rFonts w:ascii="Times New Roman" w:hAnsi="Times New Roman" w:cs="Times New Roman"/>
          <w:sz w:val="28"/>
          <w:szCs w:val="28"/>
        </w:rPr>
        <w:t>лет»Ведущий</w:t>
      </w:r>
      <w:proofErr w:type="spellEnd"/>
      <w:proofErr w:type="gramEnd"/>
      <w:r w:rsidRPr="00D96996">
        <w:rPr>
          <w:rFonts w:ascii="Times New Roman" w:hAnsi="Times New Roman" w:cs="Times New Roman"/>
          <w:sz w:val="28"/>
          <w:szCs w:val="28"/>
        </w:rPr>
        <w:t>: Сколько (имя) лет? Именинник отвечает.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Ведущий: Мы … раз в ладоши хлопнем подружней. (Все хлопают)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Мы … раз ногою топнем веселей! (Все топают)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Ну-ка, (имя, повернись, 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Ну-ка</w:t>
      </w:r>
      <w:proofErr w:type="gramEnd"/>
      <w:r w:rsidRPr="00D96996">
        <w:rPr>
          <w:rFonts w:ascii="Times New Roman" w:hAnsi="Times New Roman" w:cs="Times New Roman"/>
          <w:sz w:val="28"/>
          <w:szCs w:val="28"/>
        </w:rPr>
        <w:t>, (имя, поклонись.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Именинник выполняет движения по тексту вместе с гостями.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Эту игру можно провести несколько раз с ускорением темпа.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Затем взрослый сажает гостей на места.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Ведущий: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Кто станцует, кто споет, кто стихи сейчас прочтет?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Дети и гости читают стихи, поют песни, дарят подарки, поделки. Закончить официальную часть праздника можно песней «Каравай, после которого детей можно пригласить за праздничный стол.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4. Праздничный обед.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Меню надо составлять исходя из своих возможностей, пожеланий именинника.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5. Игры, развлечения.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Сразу после обеда можно провести несколько застольных игр, например «Чепуху». Необходимо учитывать и то, что дети очень подвижны, и поэтому спокойное длительное сидение за столом для них окажется скучным. Я рекомендую запастись двумя-тремя аттракционами или подвижными играми. Это могут быть «</w:t>
      </w:r>
      <w:proofErr w:type="gramStart"/>
      <w:r w:rsidRPr="00D96996">
        <w:rPr>
          <w:rFonts w:ascii="Times New Roman" w:hAnsi="Times New Roman" w:cs="Times New Roman"/>
          <w:sz w:val="28"/>
          <w:szCs w:val="28"/>
        </w:rPr>
        <w:t>Жмурки»(</w:t>
      </w:r>
      <w:proofErr w:type="gramEnd"/>
      <w:r w:rsidRPr="00D96996">
        <w:rPr>
          <w:rFonts w:ascii="Times New Roman" w:hAnsi="Times New Roman" w:cs="Times New Roman"/>
          <w:sz w:val="28"/>
          <w:szCs w:val="28"/>
        </w:rPr>
        <w:t>если позволяет помещение, конкурс «Кто лучше спляшет», «Меткое попадание», «Завяжи бантик» и т. д.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6. Танцы.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Устройте домашнюю дискотеку. Здесь же можно провести конкурс «Танец с воздушным шариком парами». Музыкальное оформление праздника может быть самым разнообразным, однако следует помнить, что излишне громкая музыка заставляет детей кричать, возбуждает их, лучше, если она будет спокойной и не громкой. И, конечно же – это должна быть все- таки детская музыка.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Еще детям очень нравятся веселые организованные танцы, такие ка «Танец веселых утят», «</w:t>
      </w:r>
      <w:proofErr w:type="spellStart"/>
      <w:r w:rsidRPr="00D96996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D96996">
        <w:rPr>
          <w:rFonts w:ascii="Times New Roman" w:hAnsi="Times New Roman" w:cs="Times New Roman"/>
          <w:sz w:val="28"/>
          <w:szCs w:val="28"/>
        </w:rPr>
        <w:t>», «Мы пойдем сначала вправо» и т. д., поэтому не забудьте включить их в свою праздничную программу.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7. Десерт.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Праздничный торт и прочие вкусности.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8. Тихие игры.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Вечер подходит к концу, шумные игры уступают место более спокойным. Проведите сказочную викторину, предложите детям сделать оригами. Малышам можно просто рассказать сказку или придумать сообща.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9. Проводы гостей.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Праздник заканчивается, вскройте призы беспроигрышной лотереи, поблагодарите всех за прекрасный вечер. Не забудьте, что проводить гостей – прямая обязанность хозяина. Помогите им собраться, одеться, проверьте, не забыли ли они какие-то вещи.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В эту примерную программу вы можете внести свои коррективы: переставить местами различные пункты, заменить игры и развлечения другими, по своему выбору. Если вы проводите праздник летом на даче, организуйте больше подвижных игр, поиграйте в любимые детские игры – прятки, «Третий лишний» и др.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 xml:space="preserve">Когда вы напишите сценарий, посмотрите внимательно, понадобится ли для выбранных игр и развлечений какой-то реквизит. Рядом с соответствующим пунктом программы напишите, что вам будет необходимо для проведения </w:t>
      </w:r>
      <w:r w:rsidRPr="00D96996">
        <w:rPr>
          <w:rFonts w:ascii="Times New Roman" w:hAnsi="Times New Roman" w:cs="Times New Roman"/>
          <w:sz w:val="28"/>
          <w:szCs w:val="28"/>
        </w:rPr>
        <w:lastRenderedPageBreak/>
        <w:t>той или иной игры, викторины, конкурса. Здесь же можно указать, какие призы планируются для победителей.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И, наконец. Рядом с каждым пунктом укажите время, которое вы отводите на его проведение. Скорректируйте свой сценарий еще раз в зависимости от продолжительности праздника. Приготовьте все, что вам понадобится для игр и развлечений, заранее. Перед приходом гостей проверьте еще раз по</w:t>
      </w:r>
    </w:p>
    <w:p w:rsidR="00D96996" w:rsidRPr="00D96996" w:rsidRDefault="00D96996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6996">
        <w:rPr>
          <w:rFonts w:ascii="Times New Roman" w:hAnsi="Times New Roman" w:cs="Times New Roman"/>
          <w:sz w:val="28"/>
          <w:szCs w:val="28"/>
        </w:rPr>
        <w:t>своему</w:t>
      </w:r>
      <w:proofErr w:type="gramEnd"/>
      <w:r w:rsidRPr="00D96996">
        <w:rPr>
          <w:rFonts w:ascii="Times New Roman" w:hAnsi="Times New Roman" w:cs="Times New Roman"/>
          <w:sz w:val="28"/>
          <w:szCs w:val="28"/>
        </w:rPr>
        <w:t xml:space="preserve"> сценарию реквизит, призы и т. д. Желательно все сложить в одном месте. Готовясь к празднику, заранее распределите между членами семьи обязанности. Например, мама приготовит праздничный стол. Сестра или тетя будет ведущим, а папа диск-жокеем. Дети займутся оформлением комнаты: напишут плакаты, сделают гирлянды, надуют воздушные шары. Помогите им в этом, вместе составьте приглашения и разошлите их, из цветной бумаги и другого материала приготовьте поделки для призов и реквизит для конкурсов. А самое главное, чтобы у детей остались радужные воспоминания, не ругайте их в этот день, если они что-то натворят, или испортят. Следует также помнить, что дети народ непредсказуемый, поэтому будьте готовы к тому, что не все пойдет по запланированному вами сценарию. Фантазируйте и импровизируйте на ходу! А главное, помните – как вы подготовитесь к празднику, так он и пройдет. Поэтому не пожалейте времени и сил – и радостные детские лица и смех будет лучшей наградой за ваши труды. Желаю вам успехов в вашем творчестве!</w:t>
      </w:r>
    </w:p>
    <w:p w:rsidR="004610E9" w:rsidRPr="00D96996" w:rsidRDefault="004610E9" w:rsidP="00D969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10E9" w:rsidRPr="00D9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C"/>
    <w:rsid w:val="002748EC"/>
    <w:rsid w:val="004610E9"/>
    <w:rsid w:val="00D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9342-7645-4914-A4A9-12B21D46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2560</Words>
  <Characters>14596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2021-11-16T09:07:00Z</dcterms:created>
  <dcterms:modified xsi:type="dcterms:W3CDTF">2021-11-16T09:09:00Z</dcterms:modified>
</cp:coreProperties>
</file>