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11" w:rsidRPr="0085682C" w:rsidRDefault="00333511" w:rsidP="0085682C">
      <w:pPr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ru-RU" w:bidi="ar-SA"/>
        </w:rPr>
        <w:drawing>
          <wp:inline distT="0" distB="0" distL="0" distR="0" wp14:anchorId="08F3E925" wp14:editId="1043D4A3">
            <wp:extent cx="6810375" cy="9368366"/>
            <wp:effectExtent l="0" t="0" r="0" b="4445"/>
            <wp:docPr id="1" name="Рисунок 1" descr="C:\Documents and Settings\Администратор\Рабочий стол\доки сайт\доки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и сайт\доки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4" cy="93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511" w:rsidRDefault="00333511" w:rsidP="00F269B0">
      <w:pPr>
        <w:widowControl/>
        <w:suppressAutoHyphens w:val="0"/>
        <w:spacing w:line="259" w:lineRule="auto"/>
        <w:rPr>
          <w:rFonts w:eastAsiaTheme="minorHAnsi" w:cstheme="minorBidi"/>
          <w:kern w:val="0"/>
          <w:sz w:val="22"/>
          <w:szCs w:val="22"/>
          <w:lang w:eastAsia="en-US" w:bidi="ar-SA"/>
        </w:rPr>
      </w:pPr>
    </w:p>
    <w:p w:rsidR="00333511" w:rsidRPr="00F269B0" w:rsidRDefault="00333511" w:rsidP="00F269B0">
      <w:pPr>
        <w:widowControl/>
        <w:suppressAutoHyphens w:val="0"/>
        <w:spacing w:line="259" w:lineRule="auto"/>
        <w:rPr>
          <w:rFonts w:eastAsiaTheme="minorHAnsi" w:cstheme="minorBidi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76"/>
        <w:gridCol w:w="1419"/>
        <w:gridCol w:w="1782"/>
        <w:gridCol w:w="3544"/>
      </w:tblGrid>
      <w:tr w:rsidR="00F269B0" w:rsidTr="0085682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Участие педагогов в мероприятиях различного уровня, посвященных обеспечению информационной защиты и безопасности.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старший </w:t>
            </w:r>
          </w:p>
          <w:p w:rsidR="00F269B0" w:rsidRDefault="00F269B0">
            <w:pPr>
              <w:jc w:val="center"/>
            </w:pPr>
            <w:r>
              <w:t>воспитатель</w:t>
            </w:r>
          </w:p>
          <w:p w:rsidR="00F269B0" w:rsidRDefault="00F269B0">
            <w:pPr>
              <w:jc w:val="center"/>
            </w:pPr>
            <w:r>
              <w:t>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 xml:space="preserve"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родителей. </w:t>
            </w:r>
          </w:p>
        </w:tc>
      </w:tr>
      <w:tr w:rsidR="00F269B0" w:rsidTr="0085682C">
        <w:trPr>
          <w:trHeight w:val="19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Pr="00333511" w:rsidRDefault="00F269B0" w:rsidP="003335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33511">
              <w:rPr>
                <w:b/>
              </w:rPr>
              <w:t>Внедрение систем исключения доступа к информации, несовместимой с задачами гражданского становления детей, а также фильтрации иных устройств</w:t>
            </w:r>
          </w:p>
        </w:tc>
      </w:tr>
      <w:tr w:rsidR="00F269B0" w:rsidTr="0085682C">
        <w:trPr>
          <w:trHeight w:val="2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2.1.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Обновление федерального списка экстремистских материалов в электронном и бумажном виде.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Повышение информационной грамотности участников образовательных отношений.</w:t>
            </w:r>
          </w:p>
        </w:tc>
      </w:tr>
      <w:tr w:rsidR="00F269B0" w:rsidTr="0085682C">
        <w:trPr>
          <w:trHeight w:val="1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2.2.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Контроль безопасного содержания приобретаемой информационной продукции для детей в соответствии с возрастными категориями.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Отсутствие в библиотечном фонде  литературы, включенной в список экстремистских материалов.</w:t>
            </w:r>
          </w:p>
        </w:tc>
      </w:tr>
      <w:tr w:rsidR="00F269B0" w:rsidTr="0085682C">
        <w:trPr>
          <w:trHeight w:val="15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Pr="00333511" w:rsidRDefault="00F269B0" w:rsidP="003335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33511">
              <w:rPr>
                <w:b/>
              </w:rPr>
              <w:t xml:space="preserve">Профилактика у детей </w:t>
            </w:r>
            <w:proofErr w:type="gramStart"/>
            <w:r w:rsidRPr="00333511">
              <w:rPr>
                <w:b/>
              </w:rPr>
              <w:t>интернет-зависимости</w:t>
            </w:r>
            <w:proofErr w:type="gramEnd"/>
            <w:r w:rsidRPr="00333511">
              <w:rPr>
                <w:b/>
              </w:rPr>
              <w:t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F269B0" w:rsidTr="0085682C">
        <w:trPr>
          <w:trHeight w:val="1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3.1.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Проведение в группах старшего дошкольного возраста занятий по теме «Информационная безопасность».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воспитатели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Ознакомление детей с информацией о правилах безопасного поведения в интернет-пространстве и закрепление знаний детей о правилах поведения в интернет пространстве.</w:t>
            </w:r>
          </w:p>
        </w:tc>
      </w:tr>
      <w:tr w:rsidR="00F269B0" w:rsidTr="0085682C">
        <w:trPr>
          <w:trHeight w:val="1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3.2.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Проведение в группах старшего дошкольного возраста бесед по теме «Что лучше: друзья виртуальные или реальные».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воспитатели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0" w:rsidRDefault="00F269B0">
            <w:r>
              <w:t>Ознакомление детей с информацией о правилах безопасного поведения в интернет-пространстве и закрепление знаний детей о правилах поведения в интернет пространстве.</w:t>
            </w:r>
          </w:p>
          <w:p w:rsidR="00F269B0" w:rsidRDefault="00F269B0"/>
        </w:tc>
      </w:tr>
      <w:tr w:rsidR="00F269B0" w:rsidTr="0085682C">
        <w:trPr>
          <w:trHeight w:val="18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 w:rsidP="0033351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269B0" w:rsidTr="0085682C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4.1.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Участие в различных мероприятиях (лекториях, семинарах, практикумах, круглых столах и т.д.)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Информирование педагогов о механизмах предупреждения доступа несовершеннолетних к информации, причиняющей вред здоровью и (или) развитию.</w:t>
            </w:r>
          </w:p>
        </w:tc>
      </w:tr>
      <w:tr w:rsidR="00F269B0" w:rsidTr="0085682C">
        <w:trPr>
          <w:trHeight w:val="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4.2.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 xml:space="preserve">Размещение на сайте МДОУ ссылок на электронные адреса по проблемам информационной безопасности для всех участников образовательного </w:t>
            </w:r>
            <w:r>
              <w:lastRenderedPageBreak/>
              <w:t>процесса.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Повышение информационной грамотности участников образовательных отношений.</w:t>
            </w:r>
          </w:p>
        </w:tc>
      </w:tr>
      <w:tr w:rsidR="00F269B0" w:rsidTr="0085682C">
        <w:trPr>
          <w:trHeight w:val="1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Размещение на сайте МДОУ материалов, касающихся вопросов защиты детей от распространения вредной для них информации.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январь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Повышение информационной грамотности участников образовательных отношений.</w:t>
            </w:r>
          </w:p>
        </w:tc>
      </w:tr>
      <w:tr w:rsidR="00F269B0" w:rsidTr="0085682C">
        <w:trPr>
          <w:trHeight w:val="1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>4.4.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Включение в повестку родительских собраний вопросов обеспечения информационной безопасности детей при использовании ресурсов сети Интернет, профилактики у детей интернет-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pPr>
              <w:jc w:val="center"/>
            </w:pPr>
            <w:r>
              <w:t xml:space="preserve">в течение </w:t>
            </w:r>
          </w:p>
          <w:p w:rsidR="00F269B0" w:rsidRDefault="00F269B0">
            <w:pPr>
              <w:jc w:val="center"/>
            </w:pPr>
            <w:r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0" w:rsidRDefault="00F269B0">
            <w:pPr>
              <w:jc w:val="center"/>
            </w:pPr>
            <w:r>
              <w:t>воспитатели</w:t>
            </w:r>
          </w:p>
          <w:p w:rsidR="00F269B0" w:rsidRDefault="00F269B0">
            <w:pPr>
              <w:jc w:val="center"/>
            </w:pPr>
            <w:r>
              <w:t>старший воспитатель</w:t>
            </w:r>
          </w:p>
          <w:p w:rsidR="00F269B0" w:rsidRDefault="00F269B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0" w:rsidRDefault="00F269B0">
            <w:r>
              <w:t>Повышение информационной грамотности родителей.</w:t>
            </w:r>
          </w:p>
        </w:tc>
      </w:tr>
    </w:tbl>
    <w:p w:rsidR="00B03263" w:rsidRDefault="00B03263"/>
    <w:sectPr w:rsidR="00B03263" w:rsidSect="0033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906"/>
    <w:multiLevelType w:val="hybridMultilevel"/>
    <w:tmpl w:val="5F16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76C0"/>
    <w:multiLevelType w:val="hybridMultilevel"/>
    <w:tmpl w:val="9B627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7"/>
    <w:rsid w:val="00333511"/>
    <w:rsid w:val="003E742C"/>
    <w:rsid w:val="0085682C"/>
    <w:rsid w:val="00B03263"/>
    <w:rsid w:val="00F269B0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B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B0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33351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B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B0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3335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2024-03-26T11:23:00Z</cp:lastPrinted>
  <dcterms:created xsi:type="dcterms:W3CDTF">2024-03-25T21:33:00Z</dcterms:created>
  <dcterms:modified xsi:type="dcterms:W3CDTF">2024-03-25T21:33:00Z</dcterms:modified>
</cp:coreProperties>
</file>