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D15" w:rsidRPr="00417D46" w:rsidRDefault="00122D15" w:rsidP="00122D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417D46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Краткая презентация Программы</w:t>
      </w:r>
    </w:p>
    <w:p w:rsidR="00122D15" w:rsidRPr="00417D46" w:rsidRDefault="00122D15" w:rsidP="00122D15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122D15" w:rsidRPr="00122D15" w:rsidRDefault="00122D15" w:rsidP="00122D15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122D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бразовательная программа МДОУ детский сад № 2 «Солнышко» ЯМР обеспечивает всестороннее развитие детей в возрасте от 1,5 до 7 лет с учетом их возрастных и индивидуальных особенностей. </w:t>
      </w:r>
    </w:p>
    <w:p w:rsidR="00122D15" w:rsidRPr="00122D15" w:rsidRDefault="00122D15" w:rsidP="00122D1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2D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Всего в ДОУ воспитывается 90 детей. Общее количество групп – 5. По наполняемости группы соответствуют требованиям СанПиН и Типового положения. Все группы однородны по возрастному составу детей.  </w:t>
      </w:r>
    </w:p>
    <w:p w:rsidR="00122D15" w:rsidRPr="00417D46" w:rsidRDefault="00122D15" w:rsidP="00122D1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91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</w:t>
      </w:r>
      <w:r w:rsidRPr="00417D46">
        <w:rPr>
          <w:rFonts w:ascii="Times New Roman" w:eastAsia="Calibri" w:hAnsi="Times New Roman" w:cs="Times New Roman"/>
          <w:sz w:val="24"/>
          <w:szCs w:val="28"/>
        </w:rPr>
        <w:t xml:space="preserve">Программа ДОО опирается на </w:t>
      </w:r>
      <w:r w:rsidRPr="00417D46">
        <w:rPr>
          <w:rFonts w:ascii="Times New Roman" w:eastAsia="Calibri" w:hAnsi="Times New Roman" w:cs="Times New Roman"/>
          <w:b/>
          <w:bCs/>
          <w:sz w:val="24"/>
          <w:szCs w:val="28"/>
        </w:rPr>
        <w:t>Федеральную образовательную программу дошкольного образования</w:t>
      </w:r>
      <w:r w:rsidRPr="00417D46">
        <w:rPr>
          <w:rFonts w:ascii="Times New Roman" w:eastAsia="Calibri" w:hAnsi="Times New Roman" w:cs="Times New Roman"/>
          <w:sz w:val="24"/>
          <w:szCs w:val="28"/>
        </w:rPr>
        <w:t xml:space="preserve"> (</w:t>
      </w:r>
      <w:hyperlink r:id="rId5" w:history="1">
        <w:r w:rsidRPr="00417D46">
          <w:rPr>
            <w:rFonts w:ascii="Calibri" w:eastAsia="Calibri" w:hAnsi="Calibri" w:cs="Calibri"/>
            <w:color w:val="0000FF"/>
            <w:sz w:val="24"/>
            <w:szCs w:val="28"/>
            <w:u w:val="single"/>
          </w:rPr>
          <w:t>ФОП ДО</w:t>
        </w:r>
      </w:hyperlink>
      <w:r w:rsidRPr="00417D46">
        <w:rPr>
          <w:rFonts w:ascii="Times New Roman" w:eastAsia="Calibri" w:hAnsi="Times New Roman" w:cs="Times New Roman"/>
          <w:sz w:val="24"/>
          <w:szCs w:val="28"/>
        </w:rPr>
        <w:t>), утвержденную Приказом Министерства просвещения Российской федерации №1028 от 25 ноября 2022г.</w:t>
      </w:r>
    </w:p>
    <w:p w:rsidR="00122D15" w:rsidRPr="00417D46" w:rsidRDefault="00122D15" w:rsidP="00122D15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6"/>
        <w:gridCol w:w="7118"/>
      </w:tblGrid>
      <w:tr w:rsidR="00122D15" w:rsidRPr="00417D46" w:rsidTr="00144FDD">
        <w:trPr>
          <w:trHeight w:val="1480"/>
        </w:trPr>
        <w:tc>
          <w:tcPr>
            <w:tcW w:w="2547" w:type="dxa"/>
          </w:tcPr>
          <w:p w:rsidR="00122D15" w:rsidRPr="00417D46" w:rsidRDefault="00122D15" w:rsidP="00144FDD">
            <w:pPr>
              <w:tabs>
                <w:tab w:val="left" w:pos="2913"/>
              </w:tabs>
              <w:jc w:val="both"/>
              <w:rPr>
                <w:rFonts w:eastAsia="Calibri" w:cs="Calibri"/>
                <w:sz w:val="24"/>
                <w:szCs w:val="28"/>
              </w:rPr>
            </w:pPr>
            <w:r w:rsidRPr="00417D46">
              <w:rPr>
                <w:rFonts w:eastAsia="Calibri" w:cs="Calibri"/>
                <w:noProof/>
                <w:sz w:val="18"/>
              </w:rPr>
              <w:drawing>
                <wp:anchor distT="0" distB="0" distL="114300" distR="114300" simplePos="0" relativeHeight="251659264" behindDoc="1" locked="0" layoutInCell="1" allowOverlap="1" wp14:anchorId="58C48041" wp14:editId="0579270B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114935</wp:posOffset>
                  </wp:positionV>
                  <wp:extent cx="746760" cy="746760"/>
                  <wp:effectExtent l="0" t="0" r="0" b="0"/>
                  <wp:wrapNone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09" w:type="dxa"/>
          </w:tcPr>
          <w:p w:rsidR="00122D15" w:rsidRPr="00122D15" w:rsidRDefault="00122D15" w:rsidP="0014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3"/>
              </w:tabs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122D15">
              <w:rPr>
                <w:rFonts w:ascii="Times New Roman" w:eastAsia="Calibri" w:hAnsi="Times New Roman"/>
                <w:sz w:val="24"/>
                <w:szCs w:val="28"/>
              </w:rPr>
              <w:t xml:space="preserve">ФОП ДО реализуется педагогическими </w:t>
            </w:r>
            <w:r w:rsidRPr="00122D15">
              <w:rPr>
                <w:rFonts w:ascii="Times New Roman" w:eastAsia="Calibri" w:hAnsi="Times New Roman"/>
                <w:sz w:val="24"/>
                <w:szCs w:val="28"/>
              </w:rPr>
              <w:t>работниками ДОО</w:t>
            </w:r>
            <w:r w:rsidRPr="00122D15">
              <w:rPr>
                <w:rFonts w:ascii="Times New Roman" w:eastAsia="Calibri" w:hAnsi="Times New Roman"/>
                <w:sz w:val="24"/>
                <w:szCs w:val="28"/>
              </w:rPr>
              <w:t xml:space="preserve"> во всех помещениях и на территории детского сада, со всеми детьми ДОО. </w:t>
            </w:r>
          </w:p>
          <w:p w:rsidR="00122D15" w:rsidRPr="00417D46" w:rsidRDefault="00122D15" w:rsidP="00144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3"/>
              </w:tabs>
              <w:jc w:val="both"/>
              <w:rPr>
                <w:rFonts w:eastAsia="Calibri" w:cs="Calibri"/>
                <w:sz w:val="24"/>
                <w:szCs w:val="28"/>
              </w:rPr>
            </w:pPr>
            <w:r w:rsidRPr="00122D15">
              <w:rPr>
                <w:rFonts w:ascii="Times New Roman" w:eastAsia="Calibri" w:hAnsi="Times New Roman"/>
                <w:sz w:val="24"/>
                <w:szCs w:val="28"/>
              </w:rPr>
              <w:t>Составляет, примерно 80% от общего объема Программы.</w:t>
            </w:r>
          </w:p>
        </w:tc>
      </w:tr>
    </w:tbl>
    <w:p w:rsidR="00122D15" w:rsidRDefault="00122D15" w:rsidP="00122D15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122D15">
        <w:rPr>
          <w:rFonts w:ascii="Times New Roman" w:eastAsia="Calibri" w:hAnsi="Times New Roman" w:cs="Times New Roman"/>
          <w:b/>
          <w:sz w:val="24"/>
          <w:szCs w:val="28"/>
        </w:rPr>
        <w:t>Цели и задачи реализации Программы.</w:t>
      </w:r>
    </w:p>
    <w:p w:rsidR="00122D15" w:rsidRPr="00122D15" w:rsidRDefault="00122D15" w:rsidP="00122D15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bookmarkStart w:id="0" w:name="_GoBack"/>
      <w:bookmarkEnd w:id="0"/>
    </w:p>
    <w:p w:rsidR="00122D15" w:rsidRPr="00AE2672" w:rsidRDefault="00122D15" w:rsidP="00122D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6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 w:rsidRPr="00AE26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Программы определена в соответствии с п. 14.1 ФОП ДО: р</w:t>
      </w:r>
      <w:r w:rsidRPr="00AE2672">
        <w:rPr>
          <w:rFonts w:ascii="Times New Roman" w:eastAsia="Times New Roman" w:hAnsi="Times New Roman" w:cs="Times New Roman"/>
          <w:color w:val="000000"/>
          <w:sz w:val="24"/>
          <w:szCs w:val="24"/>
        </w:rPr>
        <w:t>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122D15" w:rsidRPr="00AE2672" w:rsidRDefault="00122D15" w:rsidP="00122D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672">
        <w:rPr>
          <w:rFonts w:ascii="Times New Roman" w:eastAsia="Times New Roman" w:hAnsi="Times New Roman" w:cs="Times New Roman"/>
          <w:color w:val="000000"/>
          <w:sz w:val="24"/>
          <w:szCs w:val="24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122D15" w:rsidRPr="00AE2672" w:rsidRDefault="00122D15" w:rsidP="00122D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6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Программы определены в соответствии с </w:t>
      </w:r>
      <w:r w:rsidRPr="00AE2672">
        <w:rPr>
          <w:rFonts w:ascii="Times New Roman" w:eastAsia="Times New Roman" w:hAnsi="Times New Roman" w:cs="Times New Roman"/>
          <w:color w:val="000000"/>
          <w:sz w:val="24"/>
          <w:szCs w:val="24"/>
        </w:rPr>
        <w:t>п. 14.2. ФОП ДО:</w:t>
      </w:r>
    </w:p>
    <w:p w:rsidR="00122D15" w:rsidRPr="00AE2672" w:rsidRDefault="00122D15" w:rsidP="00122D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672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единых для Российской Федерации содержания дошкольного образования (далее – ДО) и планируемых результатов освоения образовательной программы ДО;</w:t>
      </w:r>
    </w:p>
    <w:p w:rsidR="00122D15" w:rsidRPr="00AE2672" w:rsidRDefault="00122D15" w:rsidP="00122D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672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122D15" w:rsidRPr="00AE2672" w:rsidRDefault="00122D15" w:rsidP="00122D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672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:rsidR="00122D15" w:rsidRPr="00AE2672" w:rsidRDefault="00122D15" w:rsidP="00122D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672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122D15" w:rsidRPr="00AE2672" w:rsidRDefault="00122D15" w:rsidP="00122D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67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охрана и укрепление физического и психического здоровья детей, в том числе их эмоционального благополучия;</w:t>
      </w:r>
    </w:p>
    <w:p w:rsidR="00122D15" w:rsidRPr="00AE2672" w:rsidRDefault="00122D15" w:rsidP="00122D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672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122D15" w:rsidRPr="00AE2672" w:rsidRDefault="00122D15" w:rsidP="00122D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672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122D15" w:rsidRPr="00AE2672" w:rsidRDefault="00122D15" w:rsidP="00122D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672">
        <w:rPr>
          <w:rFonts w:ascii="Times New Roman" w:eastAsia="Times New Roman" w:hAnsi="Times New Roman" w:cs="Times New Roman"/>
          <w:color w:val="000000"/>
          <w:sz w:val="24"/>
          <w:szCs w:val="24"/>
        </w:rPr>
        <w:t>-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122D15" w:rsidRPr="00AE2672" w:rsidRDefault="00122D15" w:rsidP="00122D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u w:val="single"/>
        </w:rPr>
      </w:pPr>
    </w:p>
    <w:p w:rsidR="00122D15" w:rsidRPr="00117127" w:rsidRDefault="00122D15" w:rsidP="00122D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1171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Часть, формируемая участниками образовательных отношений:</w:t>
      </w:r>
    </w:p>
    <w:p w:rsidR="00122D15" w:rsidRDefault="00122D15" w:rsidP="00122D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11712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Задачи: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11712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формирование у детей предпосылок готовности к изучению технических наук средствами игрового оборудования;</w:t>
      </w:r>
    </w:p>
    <w:p w:rsidR="00122D15" w:rsidRPr="00DA52DB" w:rsidRDefault="00122D15" w:rsidP="00122D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52DB">
        <w:rPr>
          <w:rFonts w:ascii="Times New Roman" w:hAnsi="Times New Roman" w:cs="Times New Roman"/>
          <w:i/>
          <w:sz w:val="24"/>
          <w:szCs w:val="24"/>
        </w:rPr>
        <w:t xml:space="preserve">- создание условий для укрепления здоровья детей, закаливания организма, активного отдыха; </w:t>
      </w:r>
    </w:p>
    <w:p w:rsidR="00122D15" w:rsidRPr="00DA52DB" w:rsidRDefault="00122D15" w:rsidP="00122D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52DB">
        <w:rPr>
          <w:rFonts w:ascii="Times New Roman" w:hAnsi="Times New Roman" w:cs="Times New Roman"/>
          <w:i/>
          <w:sz w:val="24"/>
          <w:szCs w:val="24"/>
        </w:rPr>
        <w:t xml:space="preserve">- формирование первичных представлений о малой родине и Отечестве, о социокультурных ценностях нашего народа, устойчивого интереса к природе родного края, к окружающему миру; </w:t>
      </w:r>
    </w:p>
    <w:p w:rsidR="00122D15" w:rsidRPr="00084832" w:rsidRDefault="00122D15" w:rsidP="00122D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- освоение</w:t>
      </w:r>
      <w:r w:rsidRPr="00DA52DB">
        <w:rPr>
          <w:rFonts w:ascii="Times New Roman" w:hAnsi="Times New Roman" w:cs="Times New Roman"/>
          <w:i/>
          <w:sz w:val="24"/>
          <w:szCs w:val="24"/>
        </w:rPr>
        <w:t xml:space="preserve"> знаний в области физической культуры, туризма, краеведения, необходимых для успешной социализации ребёнка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22D15" w:rsidRDefault="00122D15" w:rsidP="00122D15">
      <w:pPr>
        <w:pStyle w:val="a4"/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</w:p>
    <w:p w:rsidR="00122D15" w:rsidRPr="00122D15" w:rsidRDefault="00122D15" w:rsidP="00122D1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22D15">
        <w:rPr>
          <w:rFonts w:ascii="Times New Roman" w:hAnsi="Times New Roman" w:cs="Times New Roman"/>
          <w:b/>
          <w:sz w:val="24"/>
        </w:rPr>
        <w:t xml:space="preserve">Взаимодействие </w:t>
      </w:r>
      <w:proofErr w:type="gramStart"/>
      <w:r w:rsidRPr="00122D15">
        <w:rPr>
          <w:rFonts w:ascii="Times New Roman" w:hAnsi="Times New Roman" w:cs="Times New Roman"/>
          <w:b/>
          <w:sz w:val="24"/>
        </w:rPr>
        <w:t>педагогического  коллектива</w:t>
      </w:r>
      <w:proofErr w:type="gramEnd"/>
      <w:r w:rsidRPr="00122D15">
        <w:rPr>
          <w:rFonts w:ascii="Times New Roman" w:hAnsi="Times New Roman" w:cs="Times New Roman"/>
          <w:b/>
          <w:sz w:val="24"/>
        </w:rPr>
        <w:t xml:space="preserve"> с семьями воспитанников</w:t>
      </w:r>
    </w:p>
    <w:p w:rsidR="00122D15" w:rsidRPr="00122D15" w:rsidRDefault="00122D15" w:rsidP="00122D1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22D15">
        <w:rPr>
          <w:rFonts w:ascii="Times New Roman" w:hAnsi="Times New Roman" w:cs="Times New Roman"/>
          <w:sz w:val="24"/>
        </w:rPr>
        <w:t xml:space="preserve">  В основу совместной деятельности семьи и дошкольного учреждения заложены следующие принципы:</w:t>
      </w:r>
    </w:p>
    <w:p w:rsidR="00122D15" w:rsidRPr="00122D15" w:rsidRDefault="00122D15" w:rsidP="00122D1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22D15">
        <w:rPr>
          <w:rFonts w:ascii="Times New Roman" w:hAnsi="Times New Roman" w:cs="Times New Roman"/>
          <w:sz w:val="24"/>
        </w:rPr>
        <w:t xml:space="preserve">  единый подход к процессу воспитания ребёнка;</w:t>
      </w:r>
    </w:p>
    <w:p w:rsidR="00122D15" w:rsidRPr="00122D15" w:rsidRDefault="00122D15" w:rsidP="00122D1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22D15">
        <w:rPr>
          <w:rFonts w:ascii="Times New Roman" w:hAnsi="Times New Roman" w:cs="Times New Roman"/>
          <w:sz w:val="24"/>
        </w:rPr>
        <w:t xml:space="preserve">  открытость дошкольного учреждения для родителей;</w:t>
      </w:r>
    </w:p>
    <w:p w:rsidR="00122D15" w:rsidRPr="00122D15" w:rsidRDefault="00122D15" w:rsidP="00122D1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22D15">
        <w:rPr>
          <w:rFonts w:ascii="Times New Roman" w:hAnsi="Times New Roman" w:cs="Times New Roman"/>
          <w:sz w:val="24"/>
        </w:rPr>
        <w:t xml:space="preserve">  взаимное доверие во взаимоотношениях педагогов и родителей;</w:t>
      </w:r>
    </w:p>
    <w:p w:rsidR="00122D15" w:rsidRPr="00122D15" w:rsidRDefault="00122D15" w:rsidP="00122D1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22D15">
        <w:rPr>
          <w:rFonts w:ascii="Times New Roman" w:hAnsi="Times New Roman" w:cs="Times New Roman"/>
          <w:sz w:val="24"/>
        </w:rPr>
        <w:t xml:space="preserve">  уважение и доброжелательность друг к другу;</w:t>
      </w:r>
    </w:p>
    <w:p w:rsidR="00122D15" w:rsidRPr="00122D15" w:rsidRDefault="00122D15" w:rsidP="00122D1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22D15">
        <w:rPr>
          <w:rFonts w:ascii="Times New Roman" w:hAnsi="Times New Roman" w:cs="Times New Roman"/>
          <w:sz w:val="24"/>
        </w:rPr>
        <w:t xml:space="preserve">  дифференцированный подход к каждой семье;</w:t>
      </w:r>
    </w:p>
    <w:p w:rsidR="00122D15" w:rsidRPr="00122D15" w:rsidRDefault="00122D15" w:rsidP="00122D1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22D15">
        <w:rPr>
          <w:rFonts w:ascii="Times New Roman" w:hAnsi="Times New Roman" w:cs="Times New Roman"/>
          <w:sz w:val="24"/>
        </w:rPr>
        <w:t xml:space="preserve">  равно ответственность родителей и педагогов.</w:t>
      </w:r>
    </w:p>
    <w:p w:rsidR="00122D15" w:rsidRPr="00122D15" w:rsidRDefault="00122D15" w:rsidP="00122D1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22D15">
        <w:rPr>
          <w:rFonts w:ascii="Times New Roman" w:hAnsi="Times New Roman" w:cs="Times New Roman"/>
          <w:sz w:val="24"/>
        </w:rPr>
        <w:t>Родители являются полноправными участниками воспитательно- образовательного процесса, от их активной позиции во многом зависит эффективность реализации ООП.</w:t>
      </w:r>
    </w:p>
    <w:p w:rsidR="00122D15" w:rsidRPr="00122D15" w:rsidRDefault="00122D15" w:rsidP="00122D1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22D15">
        <w:rPr>
          <w:rFonts w:ascii="Times New Roman" w:hAnsi="Times New Roman" w:cs="Times New Roman"/>
          <w:sz w:val="24"/>
        </w:rPr>
        <w:t xml:space="preserve">  Основными задачами работы с родителями являются реализация единого подхода в воспитании ребенка в семье и в детском саду с целью его развития; повышения уровня родительской компетентности. </w:t>
      </w:r>
    </w:p>
    <w:p w:rsidR="00122D15" w:rsidRPr="00122D15" w:rsidRDefault="00122D15" w:rsidP="00122D1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22D15">
        <w:rPr>
          <w:rFonts w:ascii="Times New Roman" w:hAnsi="Times New Roman" w:cs="Times New Roman"/>
          <w:sz w:val="24"/>
        </w:rPr>
        <w:t>Для повышения психолого-</w:t>
      </w:r>
      <w:proofErr w:type="gramStart"/>
      <w:r w:rsidRPr="00122D15">
        <w:rPr>
          <w:rFonts w:ascii="Times New Roman" w:hAnsi="Times New Roman" w:cs="Times New Roman"/>
          <w:sz w:val="24"/>
        </w:rPr>
        <w:t>педагогической  грамотности</w:t>
      </w:r>
      <w:proofErr w:type="gramEnd"/>
      <w:r w:rsidRPr="00122D15">
        <w:rPr>
          <w:rFonts w:ascii="Times New Roman" w:hAnsi="Times New Roman" w:cs="Times New Roman"/>
          <w:sz w:val="24"/>
        </w:rPr>
        <w:t xml:space="preserve"> родителей по вопросам обучения и воспитания детей проводятся родительские собрания, консультации, беседы.          Просвещению родителей способствует оформление наглядной информации, размещенной на стендах, альбомах, папках-</w:t>
      </w:r>
      <w:proofErr w:type="gramStart"/>
      <w:r w:rsidRPr="00122D15">
        <w:rPr>
          <w:rFonts w:ascii="Times New Roman" w:hAnsi="Times New Roman" w:cs="Times New Roman"/>
          <w:sz w:val="24"/>
        </w:rPr>
        <w:t>передвижках  в</w:t>
      </w:r>
      <w:proofErr w:type="gramEnd"/>
      <w:r w:rsidRPr="00122D15">
        <w:rPr>
          <w:rFonts w:ascii="Times New Roman" w:hAnsi="Times New Roman" w:cs="Times New Roman"/>
          <w:sz w:val="24"/>
        </w:rPr>
        <w:t xml:space="preserve"> раздевальных комнатах, на сайте ДОУ. </w:t>
      </w:r>
    </w:p>
    <w:p w:rsidR="00122D15" w:rsidRPr="00122D15" w:rsidRDefault="00122D15" w:rsidP="00122D1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22D15">
        <w:rPr>
          <w:rFonts w:ascii="Times New Roman" w:hAnsi="Times New Roman" w:cs="Times New Roman"/>
          <w:sz w:val="24"/>
        </w:rPr>
        <w:t xml:space="preserve">      В детском саду созданы условия для комфортного конфиденциального общения родителей со специалистами: педагогом-психологом, учителем-логопедом, медицинскими работниками. </w:t>
      </w:r>
    </w:p>
    <w:p w:rsidR="00122D15" w:rsidRPr="00122D15" w:rsidRDefault="00122D15" w:rsidP="00122D1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22D15">
        <w:rPr>
          <w:rFonts w:ascii="Times New Roman" w:hAnsi="Times New Roman" w:cs="Times New Roman"/>
          <w:sz w:val="24"/>
        </w:rPr>
        <w:lastRenderedPageBreak/>
        <w:t>Родители в нашем детском саду являются не только участниками праздников и развлечений, но и помощниками в создании развивающей среды в группах.</w:t>
      </w:r>
    </w:p>
    <w:p w:rsidR="00122D15" w:rsidRPr="00122D15" w:rsidRDefault="00122D15" w:rsidP="00122D1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22D15">
        <w:rPr>
          <w:rFonts w:ascii="Times New Roman" w:hAnsi="Times New Roman" w:cs="Times New Roman"/>
          <w:sz w:val="24"/>
        </w:rPr>
        <w:t xml:space="preserve">В свою очередь, для информирования </w:t>
      </w:r>
      <w:proofErr w:type="gramStart"/>
      <w:r w:rsidRPr="00122D15">
        <w:rPr>
          <w:rFonts w:ascii="Times New Roman" w:hAnsi="Times New Roman" w:cs="Times New Roman"/>
          <w:sz w:val="24"/>
        </w:rPr>
        <w:t>семьи  о</w:t>
      </w:r>
      <w:proofErr w:type="gramEnd"/>
      <w:r w:rsidRPr="00122D15">
        <w:rPr>
          <w:rFonts w:ascii="Times New Roman" w:hAnsi="Times New Roman" w:cs="Times New Roman"/>
          <w:sz w:val="24"/>
        </w:rPr>
        <w:t xml:space="preserve"> жизни и развитии детей в детском саду сотрудники регулярно оформляют наглядный материал по разным темам, выставки детского творчества в группах и на сайте детского сада.</w:t>
      </w:r>
    </w:p>
    <w:p w:rsidR="00122D15" w:rsidRPr="00122D15" w:rsidRDefault="00122D15" w:rsidP="00122D1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122D15" w:rsidRPr="00122D15" w:rsidRDefault="00122D15" w:rsidP="00122D1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22D15">
        <w:rPr>
          <w:rFonts w:ascii="Times New Roman" w:hAnsi="Times New Roman" w:cs="Times New Roman"/>
          <w:b/>
          <w:sz w:val="24"/>
        </w:rPr>
        <w:t>Условия реализации Программы</w:t>
      </w:r>
    </w:p>
    <w:p w:rsidR="00122D15" w:rsidRPr="00122D15" w:rsidRDefault="00122D15" w:rsidP="00122D1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22D15">
        <w:rPr>
          <w:rFonts w:ascii="Times New Roman" w:hAnsi="Times New Roman" w:cs="Times New Roman"/>
          <w:sz w:val="24"/>
        </w:rPr>
        <w:t xml:space="preserve">Образовательная среда МДОУ детский сад № 2 «Солнышко» ЯМР является важным фактором воспитания и развития ребенка, соответствует современным </w:t>
      </w:r>
      <w:proofErr w:type="gramStart"/>
      <w:r w:rsidRPr="00122D15">
        <w:rPr>
          <w:rFonts w:ascii="Times New Roman" w:hAnsi="Times New Roman" w:cs="Times New Roman"/>
          <w:sz w:val="24"/>
        </w:rPr>
        <w:t>требованиям  и</w:t>
      </w:r>
      <w:proofErr w:type="gramEnd"/>
      <w:r w:rsidRPr="00122D15">
        <w:rPr>
          <w:rFonts w:ascii="Times New Roman" w:hAnsi="Times New Roman" w:cs="Times New Roman"/>
          <w:sz w:val="24"/>
        </w:rPr>
        <w:t xml:space="preserve"> имеет следующую структуру: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86"/>
      </w:tblGrid>
      <w:tr w:rsidR="00122D15" w:rsidRPr="00122D15" w:rsidTr="00144FDD">
        <w:tc>
          <w:tcPr>
            <w:tcW w:w="3544" w:type="dxa"/>
          </w:tcPr>
          <w:p w:rsidR="00122D15" w:rsidRPr="00122D15" w:rsidRDefault="00122D15" w:rsidP="00122D1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122D15">
              <w:rPr>
                <w:rFonts w:ascii="Times New Roman" w:hAnsi="Times New Roman" w:cs="Times New Roman"/>
                <w:sz w:val="24"/>
              </w:rPr>
              <w:t>кабинет логопеда</w:t>
            </w:r>
          </w:p>
        </w:tc>
        <w:tc>
          <w:tcPr>
            <w:tcW w:w="5386" w:type="dxa"/>
          </w:tcPr>
          <w:p w:rsidR="00122D15" w:rsidRPr="00122D15" w:rsidRDefault="00122D15" w:rsidP="00122D1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122D15">
              <w:rPr>
                <w:rFonts w:ascii="Times New Roman" w:hAnsi="Times New Roman" w:cs="Times New Roman"/>
                <w:sz w:val="24"/>
              </w:rPr>
              <w:t>оказание помощи воспитанникам, имеющим нарушения в развитии речи</w:t>
            </w:r>
          </w:p>
        </w:tc>
      </w:tr>
      <w:tr w:rsidR="00122D15" w:rsidRPr="00122D15" w:rsidTr="00144FDD">
        <w:tc>
          <w:tcPr>
            <w:tcW w:w="3544" w:type="dxa"/>
          </w:tcPr>
          <w:p w:rsidR="00122D15" w:rsidRPr="00122D15" w:rsidRDefault="00122D15" w:rsidP="00122D1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22D15">
              <w:rPr>
                <w:rFonts w:ascii="Times New Roman" w:hAnsi="Times New Roman" w:cs="Times New Roman"/>
                <w:sz w:val="24"/>
              </w:rPr>
              <w:t>музыкальный зал</w:t>
            </w:r>
            <w:r w:rsidRPr="00122D15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</w:p>
          <w:p w:rsidR="00122D15" w:rsidRPr="00122D15" w:rsidRDefault="00122D15" w:rsidP="00122D1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122D15">
              <w:rPr>
                <w:rFonts w:ascii="Times New Roman" w:hAnsi="Times New Roman" w:cs="Times New Roman"/>
                <w:sz w:val="24"/>
              </w:rPr>
              <w:t>физкультурный зал</w:t>
            </w:r>
          </w:p>
          <w:p w:rsidR="00122D15" w:rsidRPr="00122D15" w:rsidRDefault="00122D15" w:rsidP="00122D1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122D15" w:rsidRPr="00122D15" w:rsidRDefault="00122D15" w:rsidP="00122D1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122D15">
              <w:rPr>
                <w:rFonts w:ascii="Times New Roman" w:hAnsi="Times New Roman" w:cs="Times New Roman"/>
                <w:sz w:val="24"/>
              </w:rPr>
              <w:t>организация образовательной деятельности по художественно – эстетическому воспитанию дошкольников, проведение совместных развлечений и праздников/</w:t>
            </w:r>
          </w:p>
          <w:p w:rsidR="00122D15" w:rsidRPr="00122D15" w:rsidRDefault="00122D15" w:rsidP="00122D1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122D15">
              <w:rPr>
                <w:rFonts w:ascii="Times New Roman" w:hAnsi="Times New Roman" w:cs="Times New Roman"/>
                <w:sz w:val="24"/>
              </w:rPr>
              <w:t>организация  деятельности по физкультурно-оздоровительному направлению (физкультурные занятия, спортивные  досуги, развлечения и праздники)</w:t>
            </w:r>
          </w:p>
        </w:tc>
      </w:tr>
      <w:tr w:rsidR="00122D15" w:rsidRPr="00122D15" w:rsidTr="00144FDD">
        <w:tc>
          <w:tcPr>
            <w:tcW w:w="3544" w:type="dxa"/>
          </w:tcPr>
          <w:p w:rsidR="00122D15" w:rsidRPr="00122D15" w:rsidRDefault="00122D15" w:rsidP="00122D1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122D15">
              <w:rPr>
                <w:rFonts w:ascii="Times New Roman" w:hAnsi="Times New Roman" w:cs="Times New Roman"/>
                <w:sz w:val="24"/>
              </w:rPr>
              <w:t>физкультурная площадка</w:t>
            </w:r>
          </w:p>
          <w:p w:rsidR="00122D15" w:rsidRPr="00122D15" w:rsidRDefault="00122D15" w:rsidP="00122D1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122D15" w:rsidRPr="00122D15" w:rsidRDefault="00122D15" w:rsidP="00122D1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122D15">
              <w:rPr>
                <w:rFonts w:ascii="Times New Roman" w:hAnsi="Times New Roman" w:cs="Times New Roman"/>
                <w:sz w:val="24"/>
              </w:rPr>
              <w:t xml:space="preserve"> повышение  двигательной активности  детей на свежем воздухе  </w:t>
            </w:r>
          </w:p>
        </w:tc>
      </w:tr>
    </w:tbl>
    <w:p w:rsidR="00122D15" w:rsidRPr="00122D15" w:rsidRDefault="00122D15" w:rsidP="00122D1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122D15" w:rsidRPr="00122D15" w:rsidRDefault="00122D15" w:rsidP="00122D1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22D15">
        <w:rPr>
          <w:rFonts w:ascii="Times New Roman" w:hAnsi="Times New Roman" w:cs="Times New Roman"/>
          <w:sz w:val="24"/>
        </w:rPr>
        <w:t xml:space="preserve">Каждая возрастная группа имеет развивающую предметно- пространственную среду для самостоятельного активного и целенаправленного действия детей во всех видах деятельности: игровой, двигательной, изобразительной, театрализованной, конструктивной и т.д. </w:t>
      </w:r>
    </w:p>
    <w:p w:rsidR="00122D15" w:rsidRPr="00122D15" w:rsidRDefault="00122D15" w:rsidP="00122D1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22D15">
        <w:rPr>
          <w:rFonts w:ascii="Times New Roman" w:hAnsi="Times New Roman" w:cs="Times New Roman"/>
          <w:sz w:val="24"/>
        </w:rPr>
        <w:t xml:space="preserve">Развивающая предметно - пространственная среда подобрана в </w:t>
      </w:r>
      <w:proofErr w:type="gramStart"/>
      <w:r w:rsidRPr="00122D15">
        <w:rPr>
          <w:rFonts w:ascii="Times New Roman" w:hAnsi="Times New Roman" w:cs="Times New Roman"/>
          <w:sz w:val="24"/>
        </w:rPr>
        <w:t>соответствии  с</w:t>
      </w:r>
      <w:proofErr w:type="gramEnd"/>
      <w:r w:rsidRPr="00122D15">
        <w:rPr>
          <w:rFonts w:ascii="Times New Roman" w:hAnsi="Times New Roman" w:cs="Times New Roman"/>
          <w:sz w:val="24"/>
        </w:rPr>
        <w:t xml:space="preserve"> возрастными особенностями детей. Существует возможность </w:t>
      </w:r>
      <w:proofErr w:type="gramStart"/>
      <w:r w:rsidRPr="00122D15">
        <w:rPr>
          <w:rFonts w:ascii="Times New Roman" w:hAnsi="Times New Roman" w:cs="Times New Roman"/>
          <w:sz w:val="24"/>
        </w:rPr>
        <w:t>организации  разнообразных</w:t>
      </w:r>
      <w:proofErr w:type="gramEnd"/>
      <w:r w:rsidRPr="00122D15">
        <w:rPr>
          <w:rFonts w:ascii="Times New Roman" w:hAnsi="Times New Roman" w:cs="Times New Roman"/>
          <w:sz w:val="24"/>
        </w:rPr>
        <w:t xml:space="preserve">  видов детской деятельности по интересам, учтены возможности и способности каждого участника образовательного процесса. Среда обеспечивает свободу и активность маленького ребёнка, максимально удовлетворяет его интересы. </w:t>
      </w:r>
    </w:p>
    <w:p w:rsidR="00122D15" w:rsidRPr="00122D15" w:rsidRDefault="00122D15" w:rsidP="00122D1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22D15">
        <w:rPr>
          <w:rFonts w:ascii="Times New Roman" w:hAnsi="Times New Roman" w:cs="Times New Roman"/>
          <w:sz w:val="24"/>
        </w:rPr>
        <w:t xml:space="preserve">В группах уделено много внимания игровому полю детей, где они проявляют свое творчество, фантазию. Пространство группы организовано в виде хорошо разграниченных зон (уголки), оснащенных большим </w:t>
      </w:r>
      <w:proofErr w:type="gramStart"/>
      <w:r w:rsidRPr="00122D15">
        <w:rPr>
          <w:rFonts w:ascii="Times New Roman" w:hAnsi="Times New Roman" w:cs="Times New Roman"/>
          <w:sz w:val="24"/>
        </w:rPr>
        <w:t>количеством  развивающих</w:t>
      </w:r>
      <w:proofErr w:type="gramEnd"/>
      <w:r w:rsidRPr="00122D15">
        <w:rPr>
          <w:rFonts w:ascii="Times New Roman" w:hAnsi="Times New Roman" w:cs="Times New Roman"/>
          <w:sz w:val="24"/>
        </w:rPr>
        <w:t xml:space="preserve"> материалов (Игрушки, книги, материалы для творчества, развивающее оборудование и пр.). Все предметы доступны детям. Подобная </w:t>
      </w:r>
      <w:proofErr w:type="gramStart"/>
      <w:r w:rsidRPr="00122D15">
        <w:rPr>
          <w:rFonts w:ascii="Times New Roman" w:hAnsi="Times New Roman" w:cs="Times New Roman"/>
          <w:sz w:val="24"/>
        </w:rPr>
        <w:t>организация  пространства</w:t>
      </w:r>
      <w:proofErr w:type="gramEnd"/>
      <w:r w:rsidRPr="00122D15">
        <w:rPr>
          <w:rFonts w:ascii="Times New Roman" w:hAnsi="Times New Roman" w:cs="Times New Roman"/>
          <w:sz w:val="24"/>
        </w:rPr>
        <w:t xml:space="preserve">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 с учетом индивидуальных особенностей детей. Оснащение уголков меняется в </w:t>
      </w:r>
      <w:proofErr w:type="gramStart"/>
      <w:r w:rsidRPr="00122D15">
        <w:rPr>
          <w:rFonts w:ascii="Times New Roman" w:hAnsi="Times New Roman" w:cs="Times New Roman"/>
          <w:sz w:val="24"/>
        </w:rPr>
        <w:t>соответствии  с</w:t>
      </w:r>
      <w:proofErr w:type="gramEnd"/>
      <w:r w:rsidRPr="00122D15">
        <w:rPr>
          <w:rFonts w:ascii="Times New Roman" w:hAnsi="Times New Roman" w:cs="Times New Roman"/>
          <w:sz w:val="24"/>
        </w:rPr>
        <w:t xml:space="preserve"> тематическим планированием образовательного процесса.</w:t>
      </w:r>
    </w:p>
    <w:p w:rsidR="00F12C76" w:rsidRPr="00122D15" w:rsidRDefault="00F12C76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sectPr w:rsidR="00F12C76" w:rsidRPr="00122D1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15"/>
    <w:rsid w:val="00122D15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BADA8"/>
  <w15:chartTrackingRefBased/>
  <w15:docId w15:val="{2F0AD648-62D3-4532-90FA-D4E21AFB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D1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2D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122D15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ublication.pravo.gov.ru/Document/View/00012022122800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1157</Words>
  <Characters>6598</Characters>
  <Application>Microsoft Office Word</Application>
  <DocSecurity>0</DocSecurity>
  <Lines>54</Lines>
  <Paragraphs>15</Paragraphs>
  <ScaleCrop>false</ScaleCrop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2023-08-30T14:47:00Z</dcterms:created>
  <dcterms:modified xsi:type="dcterms:W3CDTF">2023-08-30T14:53:00Z</dcterms:modified>
</cp:coreProperties>
</file>