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99" w:rsidRPr="001E6417" w:rsidRDefault="00154399" w:rsidP="00154399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shd w:val="clear" w:color="auto" w:fill="FFFFFF"/>
        </w:rPr>
      </w:pPr>
      <w:bookmarkStart w:id="0" w:name="_GoBack"/>
      <w:bookmarkEnd w:id="0"/>
      <w:r w:rsidRPr="001E6417">
        <w:rPr>
          <w:rFonts w:ascii="Times New Roman" w:hAnsi="Times New Roman" w:cs="Times New Roman"/>
          <w:b/>
          <w:i/>
          <w:color w:val="FF0000"/>
          <w:sz w:val="40"/>
          <w:szCs w:val="40"/>
          <w:shd w:val="clear" w:color="auto" w:fill="FFFFFF"/>
        </w:rPr>
        <w:t>Сидим дома с пользой «Занятия музыкой дома с ребенком»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Карантин …сидим дома. Может это вы, родители, устали и ничего не хотите. А ваш талантливый малыш хочет играть… 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Предлагаю провести время с пользой. 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Многие родители желали бы, чтобы их ребенок стал чуточку умнее, а главное счастливее и удачливее не только своих сверстников, но и собственных родителей.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Если вы хотите развивать интеллект ребенка - начинайте не с математики или чтения, а с музыки, ведь развитие музыкальных способностей у детей дает возможность более гибкому и глубокому восприятию ими любой другой информации. 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Творческое развитие поможет ребенку увидеть красоту окружающего мира, вырасти добрым и справедливым, искренним и отзывчивым. Именно занятия музыкой способствуют лучшему раскрытию внутренних качеств ребенка, избавлению от многих комплексов и приобретению уверенности в себе. 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Немузыкальных детей не бывает! 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Помните, что ваш ребенок талантлив и имеет достаточные способности для занятий музыкой.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Организовать простые занятия с малышом дома вполне могут даже родители, не имеющие музыкального образования.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развития интереса к музыке необходимо создать дома условия, музыкальный уголок, где бы ребёнок мог послушать музыку, поиграть в развивающие музыкально-дидактические игры, поиграть на детских музыкальных инструментах. 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Занимаясь музыкой с ребенком, придерживайтесь следующих принципов: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Родительское участие в занятиях музыкой - непременное условие!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Основой музыкальной деятельности ребенка должно быть движение.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Необходимо дома использовать фонограммы. 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Используйте в занятиях музыкально-ритмические игры.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подражание или жестовые игры, игра на шумовых инструментах и пальчиковые игры. </w:t>
      </w:r>
    </w:p>
    <w:p w:rsidR="00154399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Музыка становится понятней и интересней для ребенка именно в движении: через танец, игру. </w:t>
      </w:r>
    </w:p>
    <w:p w:rsidR="00680DC2" w:rsidRPr="00154399" w:rsidRDefault="00154399" w:rsidP="001543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Музыкально ритмические игры в условиях семьи являются эффективным средством для профилактики неврозов, а также прекрасной подготовкой малыша для дальнейшего обучения.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4399">
        <w:rPr>
          <w:rStyle w:val="a5"/>
          <w:color w:val="000000"/>
          <w:sz w:val="28"/>
          <w:szCs w:val="28"/>
        </w:rPr>
        <w:t>Игры для развития слуха и ритма.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399">
        <w:rPr>
          <w:color w:val="000000"/>
          <w:sz w:val="28"/>
          <w:szCs w:val="28"/>
        </w:rPr>
        <w:t xml:space="preserve">Не спешите ставить ребёнку диагноз - нет слуха, если он пока не в силах чисто воспроизвести голосом мелодию знакомой песенки. Внутренний слух при этом может работать, а вот научиться координировать его с голосом деткам бывает сложно. Начинайте не с песенок, а с коротких интонаций, </w:t>
      </w:r>
      <w:proofErr w:type="spellStart"/>
      <w:r w:rsidRPr="00154399">
        <w:rPr>
          <w:color w:val="000000"/>
          <w:sz w:val="28"/>
          <w:szCs w:val="28"/>
        </w:rPr>
        <w:t>попевок</w:t>
      </w:r>
      <w:proofErr w:type="spellEnd"/>
      <w:r w:rsidRPr="00154399">
        <w:rPr>
          <w:color w:val="000000"/>
          <w:sz w:val="28"/>
          <w:szCs w:val="28"/>
        </w:rPr>
        <w:t>. 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4399">
        <w:rPr>
          <w:rStyle w:val="a5"/>
          <w:color w:val="000000"/>
          <w:sz w:val="28"/>
          <w:szCs w:val="28"/>
        </w:rPr>
        <w:t>«Повтори за мной».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399">
        <w:rPr>
          <w:color w:val="000000"/>
          <w:sz w:val="28"/>
          <w:szCs w:val="28"/>
        </w:rPr>
        <w:t> 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4399">
        <w:rPr>
          <w:noProof/>
          <w:color w:val="000000"/>
          <w:sz w:val="28"/>
          <w:szCs w:val="28"/>
        </w:rPr>
        <w:drawing>
          <wp:inline distT="0" distB="0" distL="0" distR="0">
            <wp:extent cx="2706065" cy="1854507"/>
            <wp:effectExtent l="0" t="0" r="0" b="0"/>
            <wp:docPr id="4" name="Рисунок 4" descr="https://horeografiya.com/image/data/984526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oreografiya.com/image/data/9845263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50" cy="186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4399">
        <w:rPr>
          <w:color w:val="000000"/>
          <w:sz w:val="28"/>
          <w:szCs w:val="28"/>
        </w:rPr>
        <w:t>Изображайте голоса животных.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4399">
        <w:rPr>
          <w:color w:val="000000"/>
          <w:sz w:val="28"/>
          <w:szCs w:val="28"/>
        </w:rPr>
        <w:t>Тоненько «пи-пи-пи» - мышка.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4399">
        <w:rPr>
          <w:color w:val="000000"/>
          <w:sz w:val="28"/>
          <w:szCs w:val="28"/>
        </w:rPr>
        <w:t>«Мяу» - игриво, сначала понижая, а потом повышая  интонацию.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4399">
        <w:rPr>
          <w:color w:val="000000"/>
          <w:sz w:val="28"/>
          <w:szCs w:val="28"/>
        </w:rPr>
        <w:t>Отрывисто, громко -  «гав-гав».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399">
        <w:rPr>
          <w:color w:val="000000"/>
          <w:sz w:val="28"/>
          <w:szCs w:val="28"/>
        </w:rPr>
        <w:t>«Га-га-га» - каждый слог на новом звуке (уже маленький мотив!). </w:t>
      </w:r>
      <w:r w:rsidRPr="00154399">
        <w:rPr>
          <w:color w:val="000000"/>
          <w:sz w:val="28"/>
          <w:szCs w:val="28"/>
        </w:rPr>
        <w:br/>
        <w:t>Даже годовалый малыш с удовольствием подхватит эту игру.</w:t>
      </w:r>
    </w:p>
    <w:p w:rsid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399">
        <w:rPr>
          <w:color w:val="000000"/>
          <w:sz w:val="28"/>
          <w:szCs w:val="28"/>
        </w:rPr>
        <w:t>Главное, делать это артистично, с выразительной мимикой и весело.</w:t>
      </w:r>
      <w:r w:rsidRPr="00154399">
        <w:rPr>
          <w:color w:val="000000"/>
          <w:sz w:val="28"/>
          <w:szCs w:val="28"/>
        </w:rPr>
        <w:br/>
        <w:t>Малышам постарше напомните о прогулке в лесу, позовите друг друга: «Ау!». Меняйте интонацию - то низкий голос, то высокий, протяжно или коротко.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«Самолёт».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a5"/>
          <w:b w:val="0"/>
          <w:bCs w:val="0"/>
          <w:color w:val="000000"/>
          <w:sz w:val="28"/>
          <w:szCs w:val="28"/>
        </w:rPr>
      </w:pP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rStyle w:val="a5"/>
          <w:b w:val="0"/>
          <w:bCs w:val="0"/>
          <w:color w:val="000000"/>
          <w:sz w:val="28"/>
          <w:szCs w:val="28"/>
        </w:rPr>
      </w:pPr>
      <w:r w:rsidRPr="00154399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038475" cy="1944861"/>
            <wp:effectExtent l="0" t="0" r="0" b="0"/>
            <wp:docPr id="3" name="Рисунок 3" descr="https://horeografiya.com/image/data/9845263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oreografiya.com/image/data/98452636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608" cy="196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399">
        <w:rPr>
          <w:color w:val="000000"/>
          <w:sz w:val="28"/>
          <w:szCs w:val="28"/>
        </w:rPr>
        <w:t>Поднимая руку вверх, показываете, как взлетает самолёт, и изображаете голосом, сначала низким, а затем всё выше: «У-У-У-у», и наоборот, когда самолётик приземляется. Можно так же «бросать камушки». Вы подкидываете на ладошке невидимый камень и озвучиваете, как он летит вверх (звук от низкого к высокому). У кого камушек взлетит выше?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4399">
        <w:rPr>
          <w:rStyle w:val="a5"/>
          <w:color w:val="000000"/>
          <w:sz w:val="28"/>
          <w:szCs w:val="28"/>
        </w:rPr>
        <w:t>«Аплодисменты»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4399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028950" cy="3028950"/>
            <wp:effectExtent l="0" t="0" r="0" b="0"/>
            <wp:docPr id="2" name="Рисунок 2" descr="https://horeografiya.com/image/data/6458775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oreografiya.com/image/data/64587754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399">
        <w:rPr>
          <w:color w:val="000000"/>
          <w:sz w:val="28"/>
          <w:szCs w:val="28"/>
        </w:rPr>
        <w:t>Вы прохлопываете ритм, а малыш пробует повторить. С каждым разом ритм должен усложняться. Вместе с хлопками проговаривайте сначала слова (например: «</w:t>
      </w:r>
      <w:proofErr w:type="spellStart"/>
      <w:proofErr w:type="gramStart"/>
      <w:r w:rsidRPr="00154399">
        <w:rPr>
          <w:color w:val="000000"/>
          <w:sz w:val="28"/>
          <w:szCs w:val="28"/>
        </w:rPr>
        <w:t>ма-ма</w:t>
      </w:r>
      <w:proofErr w:type="spellEnd"/>
      <w:proofErr w:type="gramEnd"/>
      <w:r w:rsidRPr="00154399">
        <w:rPr>
          <w:color w:val="000000"/>
          <w:sz w:val="28"/>
          <w:szCs w:val="28"/>
        </w:rPr>
        <w:t>», «</w:t>
      </w:r>
      <w:proofErr w:type="spellStart"/>
      <w:r w:rsidRPr="00154399">
        <w:rPr>
          <w:color w:val="000000"/>
          <w:sz w:val="28"/>
          <w:szCs w:val="28"/>
        </w:rPr>
        <w:t>ма-моч-ка</w:t>
      </w:r>
      <w:proofErr w:type="spellEnd"/>
      <w:r w:rsidRPr="00154399">
        <w:rPr>
          <w:color w:val="000000"/>
          <w:sz w:val="28"/>
          <w:szCs w:val="28"/>
        </w:rPr>
        <w:t xml:space="preserve">»), а потом веселые стишки или </w:t>
      </w:r>
      <w:proofErr w:type="spellStart"/>
      <w:r w:rsidRPr="00154399">
        <w:rPr>
          <w:color w:val="000000"/>
          <w:sz w:val="28"/>
          <w:szCs w:val="28"/>
        </w:rPr>
        <w:t>потешки</w:t>
      </w:r>
      <w:proofErr w:type="spellEnd"/>
      <w:r w:rsidRPr="00154399">
        <w:rPr>
          <w:color w:val="000000"/>
          <w:sz w:val="28"/>
          <w:szCs w:val="28"/>
        </w:rPr>
        <w:t>.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399">
        <w:rPr>
          <w:color w:val="000000"/>
          <w:sz w:val="28"/>
          <w:szCs w:val="28"/>
        </w:rPr>
        <w:t>Эта игра отлично развивает не только чувство ритма, но также внимание и память.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399">
        <w:rPr>
          <w:color w:val="000000"/>
          <w:sz w:val="28"/>
          <w:szCs w:val="28"/>
        </w:rPr>
        <w:t xml:space="preserve">Включайте детям песенки, к которым есть </w:t>
      </w:r>
      <w:proofErr w:type="spellStart"/>
      <w:r w:rsidRPr="00154399">
        <w:rPr>
          <w:color w:val="000000"/>
          <w:sz w:val="28"/>
          <w:szCs w:val="28"/>
        </w:rPr>
        <w:t>минусовки</w:t>
      </w:r>
      <w:proofErr w:type="spellEnd"/>
      <w:r w:rsidRPr="00154399">
        <w:rPr>
          <w:color w:val="000000"/>
          <w:sz w:val="28"/>
          <w:szCs w:val="28"/>
        </w:rPr>
        <w:t xml:space="preserve">. Сначала слушайте вариант с голосом и подпевайте вместе с ребенком. А когда </w:t>
      </w:r>
      <w:r w:rsidRPr="00154399">
        <w:rPr>
          <w:color w:val="000000"/>
          <w:sz w:val="28"/>
          <w:szCs w:val="28"/>
        </w:rPr>
        <w:lastRenderedPageBreak/>
        <w:t xml:space="preserve">он хорошо запомнит слова, можно включать только аккомпанементы и петь самим. Замечательные песенки есть у композитора и педагога Елены </w:t>
      </w:r>
      <w:proofErr w:type="spellStart"/>
      <w:r w:rsidRPr="00154399">
        <w:rPr>
          <w:color w:val="000000"/>
          <w:sz w:val="28"/>
          <w:szCs w:val="28"/>
        </w:rPr>
        <w:t>Попляновой</w:t>
      </w:r>
      <w:proofErr w:type="spellEnd"/>
      <w:r w:rsidRPr="00154399">
        <w:rPr>
          <w:color w:val="000000"/>
          <w:sz w:val="28"/>
          <w:szCs w:val="28"/>
        </w:rPr>
        <w:t>, а также у Екатерины Железновой.</w:t>
      </w:r>
      <w:r w:rsidRPr="00154399">
        <w:rPr>
          <w:color w:val="000000"/>
          <w:sz w:val="28"/>
          <w:szCs w:val="28"/>
        </w:rPr>
        <w:br/>
        <w:t>Чтобы весело и интересно заниматься с ребенком, вовсе не обязательно выделять специальное время. Такие простые игры не будут отрывать вас от домашних дел и, в то же время, принесут много пользы малышу.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4399">
        <w:rPr>
          <w:color w:val="000000"/>
          <w:sz w:val="28"/>
          <w:szCs w:val="28"/>
        </w:rPr>
        <w:t>Главное, чтобы вам было интересно и весело вместе. </w:t>
      </w:r>
    </w:p>
    <w:p w:rsidR="00154399" w:rsidRPr="00154399" w:rsidRDefault="00154399" w:rsidP="0015439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4399">
        <w:rPr>
          <w:rStyle w:val="a5"/>
          <w:color w:val="000000"/>
          <w:sz w:val="28"/>
          <w:szCs w:val="28"/>
        </w:rPr>
        <w:t>Творческ</w:t>
      </w:r>
      <w:r>
        <w:rPr>
          <w:rStyle w:val="a5"/>
          <w:color w:val="000000"/>
          <w:sz w:val="28"/>
          <w:szCs w:val="28"/>
        </w:rPr>
        <w:t>их вам успехов и будьте здоровы!</w:t>
      </w:r>
    </w:p>
    <w:sectPr w:rsidR="00154399" w:rsidRPr="00154399" w:rsidSect="0054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2" type="#_x0000_t75" alt="👫" style="width:.75pt;height:.75pt;visibility:visible;mso-wrap-style:square" o:bullet="t">
        <v:imagedata r:id="rId1" o:title="👫"/>
      </v:shape>
    </w:pict>
  </w:numPicBullet>
  <w:abstractNum w:abstractNumId="0">
    <w:nsid w:val="128B149E"/>
    <w:multiLevelType w:val="hybridMultilevel"/>
    <w:tmpl w:val="3EF00868"/>
    <w:lvl w:ilvl="0" w:tplc="FCE6A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40F3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3279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FE9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06F0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2C7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64E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6682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428A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B54"/>
    <w:rsid w:val="00022B54"/>
    <w:rsid w:val="00154399"/>
    <w:rsid w:val="001E6417"/>
    <w:rsid w:val="003E6539"/>
    <w:rsid w:val="00541278"/>
    <w:rsid w:val="0068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5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43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EA39F-5CC1-49CE-95C3-11257D44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Светлана</cp:lastModifiedBy>
  <cp:revision>5</cp:revision>
  <dcterms:created xsi:type="dcterms:W3CDTF">2020-04-23T22:51:00Z</dcterms:created>
  <dcterms:modified xsi:type="dcterms:W3CDTF">2024-11-04T12:46:00Z</dcterms:modified>
</cp:coreProperties>
</file>