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F1" w:rsidRDefault="00A90BC9" w:rsidP="00DC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BC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96BC4" w:rsidRDefault="00A90BC9" w:rsidP="00DC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BC9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DC41F1">
        <w:rPr>
          <w:rFonts w:ascii="Times New Roman" w:hAnsi="Times New Roman" w:cs="Times New Roman"/>
          <w:sz w:val="28"/>
          <w:szCs w:val="28"/>
        </w:rPr>
        <w:t>2 «Солнышко»</w:t>
      </w:r>
    </w:p>
    <w:p w:rsidR="00DC41F1" w:rsidRPr="00A90BC9" w:rsidRDefault="00DC41F1" w:rsidP="00DC4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C9" w:rsidRPr="00A90BC9" w:rsidRDefault="00A90BC9" w:rsidP="00DC41F1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0BC9">
        <w:rPr>
          <w:rFonts w:ascii="Times New Roman" w:hAnsi="Times New Roman" w:cs="Times New Roman"/>
          <w:sz w:val="36"/>
          <w:szCs w:val="36"/>
        </w:rPr>
        <w:t>Конспект</w:t>
      </w:r>
    </w:p>
    <w:p w:rsidR="00A90BC9" w:rsidRDefault="00DC41F1" w:rsidP="00DC41F1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A90BC9" w:rsidRPr="00A90BC9">
        <w:rPr>
          <w:rFonts w:ascii="Times New Roman" w:hAnsi="Times New Roman" w:cs="Times New Roman"/>
          <w:sz w:val="36"/>
          <w:szCs w:val="36"/>
        </w:rPr>
        <w:t xml:space="preserve">епосредственной образовательной деятельности с использованием развивающих игр В.В. Воскобовича для детей </w:t>
      </w:r>
      <w:r>
        <w:rPr>
          <w:rFonts w:ascii="Times New Roman" w:hAnsi="Times New Roman" w:cs="Times New Roman"/>
          <w:sz w:val="36"/>
          <w:szCs w:val="36"/>
        </w:rPr>
        <w:t>второй</w:t>
      </w:r>
      <w:r w:rsidR="00A90BC9" w:rsidRPr="00A90BC9">
        <w:rPr>
          <w:rFonts w:ascii="Times New Roman" w:hAnsi="Times New Roman" w:cs="Times New Roman"/>
          <w:sz w:val="36"/>
          <w:szCs w:val="36"/>
        </w:rPr>
        <w:t xml:space="preserve"> группы</w:t>
      </w:r>
      <w:r>
        <w:rPr>
          <w:rFonts w:ascii="Times New Roman" w:hAnsi="Times New Roman" w:cs="Times New Roman"/>
          <w:sz w:val="36"/>
          <w:szCs w:val="36"/>
        </w:rPr>
        <w:t xml:space="preserve"> раннего возраста</w:t>
      </w:r>
      <w:r w:rsidR="00A90BC9" w:rsidRPr="00A90BC9">
        <w:rPr>
          <w:rFonts w:ascii="Times New Roman" w:hAnsi="Times New Roman" w:cs="Times New Roman"/>
          <w:sz w:val="36"/>
          <w:szCs w:val="36"/>
        </w:rPr>
        <w:t>.</w:t>
      </w:r>
    </w:p>
    <w:p w:rsidR="00A90BC9" w:rsidRDefault="00A90BC9" w:rsidP="00A90B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BC9" w:rsidRDefault="00A90BC9" w:rsidP="00A90B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0BC9" w:rsidRPr="00A90BC9" w:rsidRDefault="00A90BC9" w:rsidP="00A90BC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90BC9">
        <w:rPr>
          <w:rFonts w:ascii="Times New Roman" w:hAnsi="Times New Roman" w:cs="Times New Roman"/>
          <w:sz w:val="28"/>
          <w:szCs w:val="28"/>
        </w:rPr>
        <w:t>Локалова Татьяна Сергеевна,</w:t>
      </w:r>
    </w:p>
    <w:p w:rsidR="00A90BC9" w:rsidRDefault="00A90BC9" w:rsidP="00A90BC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90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C41F1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A90BC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0BC9" w:rsidRPr="00A90BC9" w:rsidRDefault="00A90BC9" w:rsidP="00A90BC9">
      <w:pPr>
        <w:rPr>
          <w:rFonts w:ascii="Times New Roman" w:hAnsi="Times New Roman" w:cs="Times New Roman"/>
          <w:sz w:val="28"/>
          <w:szCs w:val="28"/>
        </w:rPr>
      </w:pPr>
    </w:p>
    <w:p w:rsidR="00A90BC9" w:rsidRDefault="00A90BC9" w:rsidP="00A90BC9">
      <w:pPr>
        <w:rPr>
          <w:rFonts w:ascii="Times New Roman" w:hAnsi="Times New Roman" w:cs="Times New Roman"/>
          <w:sz w:val="28"/>
          <w:szCs w:val="28"/>
        </w:rPr>
      </w:pPr>
    </w:p>
    <w:p w:rsidR="00A90BC9" w:rsidRDefault="00A90BC9" w:rsidP="00A90BC9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0BC9" w:rsidRDefault="00A90BC9" w:rsidP="00A90BC9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0BC9" w:rsidRDefault="00A90BC9" w:rsidP="00A90BC9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A90BC9" w:rsidRDefault="00DC41F1" w:rsidP="00A90BC9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90B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2E3A" w:rsidRPr="00D32E3A" w:rsidRDefault="00D32E3A" w:rsidP="00D32E3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6727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Путешествие в фиолетовый лес».</w:t>
      </w:r>
    </w:p>
    <w:p w:rsidR="00A352AB" w:rsidRDefault="00A352AB" w:rsidP="00D32E3A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сенсорных способностей, мелкой моторики рук,</w:t>
      </w:r>
    </w:p>
    <w:p w:rsidR="00A90BC9" w:rsidRDefault="00A352AB" w:rsidP="00A352AB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внимания, памяти, речи.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3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математических представлений: понятия «один</w:t>
      </w:r>
      <w:r w:rsidR="00DC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много», «большой-маленький»;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знания детей о геометрических фигурах и формах предметов;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в речи детей прилагательных: большой</w:t>
      </w:r>
      <w:r w:rsidR="00DC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маленький;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рассказывать стихотворение, четко проговаривая слова.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сенсорных способностей;</w:t>
      </w: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9D3">
        <w:rPr>
          <w:rFonts w:ascii="Times New Roman" w:hAnsi="Times New Roman" w:cs="Times New Roman"/>
          <w:sz w:val="28"/>
          <w:szCs w:val="28"/>
        </w:rPr>
        <w:t>Развитие мелкой моторики, внимания, памяти и речи;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мыслительных процессов (сравнение, анализ и синтез объекта);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преобразовывать геометрические фигуры в предметы по замыслу;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зрительно-моторной координации (в системе «глаз-рука»).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познавательный интерес, любознательность, усидчивость, готовность прийти на помощь;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доброту, заботу, бережное отношение к игрушкам.</w:t>
      </w:r>
    </w:p>
    <w:p w:rsidR="00AC79D3" w:rsidRDefault="00AC79D3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«Волшебный квадрат» (двухцветный)</w:t>
      </w:r>
      <w:r w:rsidR="005D3708">
        <w:rPr>
          <w:rFonts w:ascii="Times New Roman" w:hAnsi="Times New Roman" w:cs="Times New Roman"/>
          <w:sz w:val="28"/>
          <w:szCs w:val="28"/>
        </w:rPr>
        <w:t xml:space="preserve"> В.В.Воскобовича по количеству детей.</w:t>
      </w:r>
    </w:p>
    <w:p w:rsidR="005D3708" w:rsidRDefault="005D3708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плоскостное изображение игровых персонажей: гуся-капитана, лягушек-матросов, зайчика; кораблик «Плюх-плюх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Фонарики» Ларчик.</w:t>
      </w:r>
    </w:p>
    <w:p w:rsidR="005D3708" w:rsidRDefault="005D3708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 играми В.В. Воскобовича</w:t>
      </w:r>
      <w:r w:rsidR="0090567E">
        <w:rPr>
          <w:rFonts w:ascii="Times New Roman" w:hAnsi="Times New Roman" w:cs="Times New Roman"/>
          <w:sz w:val="28"/>
          <w:szCs w:val="28"/>
        </w:rPr>
        <w:t>, конструирование различных предметов из геометрических фигур</w:t>
      </w:r>
      <w:r>
        <w:rPr>
          <w:rFonts w:ascii="Times New Roman" w:hAnsi="Times New Roman" w:cs="Times New Roman"/>
          <w:sz w:val="28"/>
          <w:szCs w:val="28"/>
        </w:rPr>
        <w:t>, звучивание стихотворения А. Барто «Зайка», разучивание двигательной разминки «На корабле»</w:t>
      </w:r>
      <w:r w:rsidR="0090567E">
        <w:rPr>
          <w:rFonts w:ascii="Times New Roman" w:hAnsi="Times New Roman" w:cs="Times New Roman"/>
          <w:sz w:val="28"/>
          <w:szCs w:val="28"/>
        </w:rPr>
        <w:t>.</w:t>
      </w:r>
    </w:p>
    <w:p w:rsidR="0090567E" w:rsidRDefault="0090567E" w:rsidP="0090567E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D32E3A" w:rsidRPr="00D32E3A" w:rsidRDefault="00D32E3A" w:rsidP="00D32E3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этап: Мотивационно - ориентировочный.</w:t>
      </w: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с вами пойдем гулять в фиолетовый лес. Пойдем?</w:t>
      </w: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-Да! (ответы детей).</w:t>
      </w: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музыкальное сопровождение Н. Шуть «Мы идем» первый куплет).</w:t>
      </w: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вот мы оказались на берегу озера. Ребята, мне так хочется поплавать, а вы </w:t>
      </w:r>
      <w:r w:rsidR="00DC41F1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плавать?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а у меня есть кораблик, а называется он «Плюх-плюх» (дети рассматривают флажки). Давайте отправимся в путешествие на кораблике?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2E3A" w:rsidRPr="00D32E3A" w:rsidRDefault="00D32E3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этап: Постановка и решение образовательных задач.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«берегу» выставляются персонажи Гусь-капитан и лягушки-матросы).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-Отважный кораблик плывет по волнам,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Лягушки-матросы, а Гусь-капитан.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 забыв про усталость и скуку, </w:t>
      </w: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изучают морскую науку.</w:t>
      </w:r>
    </w:p>
    <w:p w:rsidR="006A269A" w:rsidRPr="00846F50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-«Снять все флажки!»,- командует Гусь-капитан. (Малыши снимают флажки со всех мачт).</w:t>
      </w:r>
    </w:p>
    <w:p w:rsidR="00846F50" w:rsidRDefault="00846F50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 вот подул сильный ветер, все флажки перепутались. Как быть лягушкам-матросам? (Ответы детей).</w:t>
      </w:r>
    </w:p>
    <w:p w:rsidR="00846F50" w:rsidRDefault="00846F50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разложим все флажки по цветам.</w:t>
      </w:r>
    </w:p>
    <w:p w:rsidR="00846F50" w:rsidRDefault="00846F50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1F1">
        <w:rPr>
          <w:rFonts w:ascii="Times New Roman" w:hAnsi="Times New Roman" w:cs="Times New Roman"/>
          <w:sz w:val="28"/>
          <w:szCs w:val="28"/>
        </w:rPr>
        <w:t>Флажков,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много? (ответы детей)</w:t>
      </w:r>
    </w:p>
    <w:p w:rsidR="00846F50" w:rsidRDefault="00846F50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41F1">
        <w:rPr>
          <w:rFonts w:ascii="Times New Roman" w:hAnsi="Times New Roman" w:cs="Times New Roman"/>
          <w:sz w:val="28"/>
          <w:szCs w:val="28"/>
        </w:rPr>
        <w:t>Флажков,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мало? (ответы детей)</w:t>
      </w:r>
    </w:p>
    <w:p w:rsidR="00846F50" w:rsidRDefault="00846F50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покажите </w:t>
      </w:r>
      <w:r w:rsidR="009205E9">
        <w:rPr>
          <w:rFonts w:ascii="Times New Roman" w:hAnsi="Times New Roman" w:cs="Times New Roman"/>
          <w:sz w:val="28"/>
          <w:szCs w:val="28"/>
        </w:rPr>
        <w:t>самую большую мачту.</w:t>
      </w:r>
    </w:p>
    <w:p w:rsidR="009205E9" w:rsidRDefault="009205E9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самую маленькую.</w:t>
      </w:r>
    </w:p>
    <w:p w:rsidR="009205E9" w:rsidRDefault="009205E9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снова Гусь-капитан отдает приказ:</w:t>
      </w:r>
    </w:p>
    <w:p w:rsidR="009205E9" w:rsidRDefault="00DC41F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-«Надеть все флажки!» (Малыши на</w:t>
      </w:r>
      <w:r w:rsidR="009205E9">
        <w:rPr>
          <w:rFonts w:ascii="Times New Roman" w:hAnsi="Times New Roman" w:cs="Times New Roman"/>
          <w:sz w:val="28"/>
          <w:szCs w:val="28"/>
        </w:rPr>
        <w:t>девают флажки таким образом, чтобы мачты стали «одноцветными»).</w:t>
      </w:r>
    </w:p>
    <w:p w:rsidR="009205E9" w:rsidRDefault="009205E9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вот плывет кораблик с красивыми разноцветными мачтами.</w:t>
      </w:r>
    </w:p>
    <w:p w:rsidR="009205E9" w:rsidRDefault="009205E9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-Самая большая мачта – какого цвета? (Ответы детей)</w:t>
      </w:r>
    </w:p>
    <w:p w:rsidR="009205E9" w:rsidRDefault="009205E9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какого цвета самая маленькая мачта? (Ответы детей)</w:t>
      </w:r>
    </w:p>
    <w:p w:rsidR="00D32E3A" w:rsidRPr="00D32E3A" w:rsidRDefault="00D32E3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этап: Динамическая пауза.</w:t>
      </w:r>
    </w:p>
    <w:p w:rsidR="00493D32" w:rsidRDefault="00493D32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двигательная разминка «На корабле».</w:t>
      </w:r>
    </w:p>
    <w:p w:rsidR="00493D32" w:rsidRDefault="00493D32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матросы боевые, </w:t>
      </w:r>
    </w:p>
    <w:p w:rsidR="00493D32" w:rsidRDefault="00DC41F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Смело,</w:t>
      </w:r>
      <w:r w:rsidR="00493D32">
        <w:rPr>
          <w:rFonts w:ascii="Times New Roman" w:hAnsi="Times New Roman" w:cs="Times New Roman"/>
          <w:sz w:val="28"/>
          <w:szCs w:val="28"/>
        </w:rPr>
        <w:t xml:space="preserve"> мы идем,</w:t>
      </w:r>
    </w:p>
    <w:p w:rsidR="00493D32" w:rsidRDefault="00493D32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нашим капитаном</w:t>
      </w:r>
    </w:p>
    <w:p w:rsidR="00493D32" w:rsidRDefault="00493D32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поем (дети идут маршем)</w:t>
      </w:r>
    </w:p>
    <w:p w:rsidR="00493D32" w:rsidRDefault="009F361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мы идем, </w:t>
      </w:r>
    </w:p>
    <w:p w:rsidR="009F361D" w:rsidRDefault="009F361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мы поем (дети повторяют за воспитателем).</w:t>
      </w:r>
    </w:p>
    <w:p w:rsidR="009F361D" w:rsidRDefault="009F361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матросы увидали – </w:t>
      </w:r>
    </w:p>
    <w:p w:rsidR="009F361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 земля.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велит к причалу,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Штурман – у руля.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приставляют ладонь ко лбу, вглядываются вдаль).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земля,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земля!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и оказались на берегу. Ой, смотрите, ковровая полянка.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слышите? Кто-то плачет.</w:t>
      </w:r>
    </w:p>
    <w:p w:rsidR="004A1ADD" w:rsidRDefault="004A1ADD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коврографе прикреплено плоскостное изображение  </w:t>
      </w:r>
      <w:r w:rsidR="007E75D1">
        <w:rPr>
          <w:rFonts w:ascii="Times New Roman" w:hAnsi="Times New Roman" w:cs="Times New Roman"/>
          <w:sz w:val="28"/>
          <w:szCs w:val="28"/>
        </w:rPr>
        <w:t>зайчика из стихотворения А.Барто.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 это же то самый зайчик, про которого мы стихотворение знаем.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Вспомнить с детьми стихотворение А. Барто «Зайчик».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ли поступила хозяйка с зайкой?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разве можно свои игрушки забывать?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мы с вами построим для зайчика домик (ответы детей)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ковровой полянке «Фонариками» Ларчик дети выкладывают домик по образцу.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Заяц:- Спасибо вам, ребята! Вы очень добрые!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чтобы зайчик больше не плакал, давайте подарим ему конфетки, которые мы умеем делать из двухцветного квадрата.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квадратики, поздоровайтесь с ними! Погладили? Давайте теперь обведем пальчиком по краям.</w:t>
      </w:r>
    </w:p>
    <w:p w:rsidR="007E75D1" w:rsidRDefault="007E75D1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квадра</w:t>
      </w:r>
      <w:r w:rsidR="00DC41F1">
        <w:rPr>
          <w:rFonts w:ascii="Times New Roman" w:hAnsi="Times New Roman" w:cs="Times New Roman"/>
          <w:sz w:val="28"/>
          <w:szCs w:val="28"/>
        </w:rPr>
        <w:t>т ожил и превратился в конфетку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показывает детям как сделать конфетку</w:t>
      </w:r>
      <w:r w:rsidR="00A059AC">
        <w:rPr>
          <w:rFonts w:ascii="Times New Roman" w:hAnsi="Times New Roman" w:cs="Times New Roman"/>
          <w:sz w:val="28"/>
          <w:szCs w:val="28"/>
        </w:rPr>
        <w:t>, затем дети складывают конфетки самостоятельно)</w:t>
      </w:r>
    </w:p>
    <w:p w:rsidR="00A059AC" w:rsidRDefault="00A059AC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зайчик благодарит детей за подарки и уходит.</w:t>
      </w:r>
    </w:p>
    <w:p w:rsidR="00A059AC" w:rsidRDefault="00A059AC" w:rsidP="00A059A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Ну, вот и закончилось наше путешествие.  Нам пора возвращаться. Закройте глаза, а я скажу волшебные слова: «1,</w:t>
      </w:r>
      <w:r w:rsidRPr="00A0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3 повернись</w:t>
      </w:r>
      <w:r w:rsidR="0022053F">
        <w:rPr>
          <w:rFonts w:ascii="Times New Roman" w:hAnsi="Times New Roman" w:cs="Times New Roman"/>
          <w:sz w:val="28"/>
          <w:szCs w:val="28"/>
        </w:rPr>
        <w:t xml:space="preserve"> снова в группу возвратись!» Открывайте глаза. Вот мы и в группе.</w:t>
      </w:r>
    </w:p>
    <w:p w:rsidR="00D32E3A" w:rsidRDefault="00D32E3A" w:rsidP="00A059A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3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этап: Оценка образовательного результата.</w:t>
      </w:r>
    </w:p>
    <w:p w:rsidR="00D32E3A" w:rsidRDefault="00D32E3A" w:rsidP="00A059A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вам понравилось наше путешествие? (ответы детей)</w:t>
      </w:r>
    </w:p>
    <w:p w:rsidR="00D32E3A" w:rsidRDefault="00D32E3A" w:rsidP="00A059A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путешествовали?</w:t>
      </w:r>
    </w:p>
    <w:p w:rsidR="00D32E3A" w:rsidRPr="00D32E3A" w:rsidRDefault="00D32E3A" w:rsidP="00A059A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сегодня сделали для зайчика?</w:t>
      </w:r>
    </w:p>
    <w:p w:rsidR="00A059AC" w:rsidRPr="00493D32" w:rsidRDefault="00A059AC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6A269A" w:rsidRDefault="006A269A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90567E" w:rsidRDefault="0090567E" w:rsidP="0090567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352AB" w:rsidRDefault="00A352AB" w:rsidP="00A352A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A90BC9" w:rsidRPr="00A90BC9" w:rsidRDefault="00A90BC9" w:rsidP="00A90BC9">
      <w:pPr>
        <w:tabs>
          <w:tab w:val="left" w:pos="567"/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90BC9" w:rsidRPr="00A90BC9" w:rsidSect="00A90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9"/>
    <w:rsid w:val="000D02FD"/>
    <w:rsid w:val="0022053F"/>
    <w:rsid w:val="00493D32"/>
    <w:rsid w:val="004A1ADD"/>
    <w:rsid w:val="005A04D2"/>
    <w:rsid w:val="005B181C"/>
    <w:rsid w:val="005D3708"/>
    <w:rsid w:val="0067270D"/>
    <w:rsid w:val="006A269A"/>
    <w:rsid w:val="007E75D1"/>
    <w:rsid w:val="00837F1B"/>
    <w:rsid w:val="00846F50"/>
    <w:rsid w:val="00861893"/>
    <w:rsid w:val="008962DD"/>
    <w:rsid w:val="0090567E"/>
    <w:rsid w:val="009205E9"/>
    <w:rsid w:val="009F361D"/>
    <w:rsid w:val="00A059AC"/>
    <w:rsid w:val="00A15091"/>
    <w:rsid w:val="00A15ADE"/>
    <w:rsid w:val="00A352AB"/>
    <w:rsid w:val="00A90BC9"/>
    <w:rsid w:val="00AC79D3"/>
    <w:rsid w:val="00CE212A"/>
    <w:rsid w:val="00D32E3A"/>
    <w:rsid w:val="00D82DEE"/>
    <w:rsid w:val="00DB7E63"/>
    <w:rsid w:val="00D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EC80-C841-41A0-BD4C-6EE1B83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admn</cp:lastModifiedBy>
  <cp:revision>2</cp:revision>
  <dcterms:created xsi:type="dcterms:W3CDTF">2019-10-24T16:30:00Z</dcterms:created>
  <dcterms:modified xsi:type="dcterms:W3CDTF">2019-10-24T16:30:00Z</dcterms:modified>
</cp:coreProperties>
</file>